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FDA" w:rsidRPr="001D6FDA" w:rsidRDefault="001D6FDA" w:rsidP="001D6FDA">
      <w:pPr>
        <w:pStyle w:val="Ttulo1"/>
        <w:shd w:val="clear" w:color="auto" w:fill="FFFFFF"/>
        <w:spacing w:before="0" w:after="0" w:line="240" w:lineRule="auto"/>
        <w:ind w:left="2552" w:right="300"/>
        <w:jc w:val="both"/>
        <w:rPr>
          <w:rFonts w:ascii="Bookman Old Style" w:hAnsi="Bookman Old Style"/>
          <w:bCs w:val="0"/>
          <w:sz w:val="24"/>
          <w:szCs w:val="24"/>
          <w:lang w:val="pt-BR"/>
        </w:rPr>
      </w:pPr>
      <w:r w:rsidRPr="001D6FDA">
        <w:rPr>
          <w:rFonts w:ascii="Bookman Old Style" w:hAnsi="Bookman Old Style"/>
          <w:bCs w:val="0"/>
          <w:sz w:val="24"/>
          <w:szCs w:val="24"/>
          <w:lang w:val="pt-BR"/>
        </w:rPr>
        <w:t>LEI Nº</w:t>
      </w:r>
      <w:r w:rsidR="00552118">
        <w:rPr>
          <w:rFonts w:ascii="Bookman Old Style" w:hAnsi="Bookman Old Style"/>
          <w:bCs w:val="0"/>
          <w:sz w:val="24"/>
          <w:szCs w:val="24"/>
          <w:lang w:val="pt-BR"/>
        </w:rPr>
        <w:t xml:space="preserve"> 0998</w:t>
      </w:r>
      <w:bookmarkStart w:id="0" w:name="_GoBack"/>
      <w:bookmarkEnd w:id="0"/>
      <w:r w:rsidRPr="001D6FDA">
        <w:rPr>
          <w:rFonts w:ascii="Bookman Old Style" w:hAnsi="Bookman Old Style"/>
          <w:bCs w:val="0"/>
          <w:sz w:val="24"/>
          <w:szCs w:val="24"/>
          <w:lang w:val="pt-BR"/>
        </w:rPr>
        <w:t xml:space="preserve">, DE </w:t>
      </w:r>
      <w:r w:rsidR="00552118">
        <w:rPr>
          <w:rFonts w:ascii="Bookman Old Style" w:hAnsi="Bookman Old Style"/>
          <w:bCs w:val="0"/>
          <w:sz w:val="24"/>
          <w:szCs w:val="24"/>
          <w:lang w:val="pt-BR"/>
        </w:rPr>
        <w:t>13 DE FEVEREIRO</w:t>
      </w:r>
      <w:r w:rsidRPr="001D6FDA">
        <w:rPr>
          <w:rFonts w:ascii="Bookman Old Style" w:hAnsi="Bookman Old Style"/>
          <w:bCs w:val="0"/>
          <w:sz w:val="24"/>
          <w:szCs w:val="24"/>
          <w:lang w:val="pt-BR"/>
        </w:rPr>
        <w:t xml:space="preserve"> </w:t>
      </w:r>
      <w:proofErr w:type="spellStart"/>
      <w:r w:rsidRPr="001D6FDA">
        <w:rPr>
          <w:rFonts w:ascii="Bookman Old Style" w:hAnsi="Bookman Old Style"/>
          <w:bCs w:val="0"/>
          <w:sz w:val="24"/>
          <w:szCs w:val="24"/>
          <w:lang w:val="pt-BR"/>
        </w:rPr>
        <w:t>DE</w:t>
      </w:r>
      <w:proofErr w:type="spellEnd"/>
      <w:r w:rsidRPr="001D6FDA">
        <w:rPr>
          <w:rFonts w:ascii="Bookman Old Style" w:hAnsi="Bookman Old Style"/>
          <w:bCs w:val="0"/>
          <w:sz w:val="24"/>
          <w:szCs w:val="24"/>
          <w:lang w:val="pt-BR"/>
        </w:rPr>
        <w:t xml:space="preserve"> 2019.</w:t>
      </w:r>
    </w:p>
    <w:p w:rsidR="001D6FDA" w:rsidRPr="001D6FDA" w:rsidRDefault="001D6FDA" w:rsidP="001D6FDA">
      <w:pPr>
        <w:pStyle w:val="Ttulo1"/>
        <w:shd w:val="clear" w:color="auto" w:fill="FFFFFF"/>
        <w:spacing w:before="0" w:after="0" w:line="240" w:lineRule="auto"/>
        <w:ind w:left="2552" w:right="300"/>
        <w:jc w:val="both"/>
        <w:rPr>
          <w:rFonts w:ascii="Bookman Old Style" w:hAnsi="Bookman Old Style"/>
          <w:bCs w:val="0"/>
          <w:sz w:val="24"/>
          <w:szCs w:val="24"/>
          <w:lang w:val="pt-BR"/>
        </w:rPr>
      </w:pPr>
    </w:p>
    <w:p w:rsidR="001D6FDA" w:rsidRPr="001D6FDA" w:rsidRDefault="00391C8D" w:rsidP="001D6FDA">
      <w:pPr>
        <w:pStyle w:val="Ttulo1"/>
        <w:shd w:val="clear" w:color="auto" w:fill="FFFFFF"/>
        <w:spacing w:before="0" w:after="0" w:line="240" w:lineRule="auto"/>
        <w:ind w:left="2552" w:right="300"/>
        <w:jc w:val="both"/>
        <w:rPr>
          <w:rFonts w:ascii="Bookman Old Style" w:hAnsi="Bookman Old Style"/>
          <w:bCs w:val="0"/>
          <w:sz w:val="24"/>
          <w:szCs w:val="24"/>
          <w:lang w:val="pt-BR"/>
        </w:rPr>
      </w:pPr>
      <w:r w:rsidRPr="001D6FDA">
        <w:rPr>
          <w:rFonts w:ascii="Bookman Old Style" w:hAnsi="Bookman Old Style"/>
          <w:bCs w:val="0"/>
          <w:sz w:val="24"/>
          <w:szCs w:val="24"/>
        </w:rPr>
        <w:t xml:space="preserve">"INSTITUI A UNIDADE PADRÃO </w:t>
      </w:r>
      <w:r w:rsidR="001D6FDA" w:rsidRPr="001D6FDA">
        <w:rPr>
          <w:rFonts w:ascii="Bookman Old Style" w:hAnsi="Bookman Old Style"/>
          <w:bCs w:val="0"/>
          <w:sz w:val="24"/>
          <w:szCs w:val="24"/>
        </w:rPr>
        <w:t xml:space="preserve">FISCAL DO MUNICÍPIO DE </w:t>
      </w:r>
      <w:r w:rsidR="001D6FDA" w:rsidRPr="001D6FDA">
        <w:rPr>
          <w:rFonts w:ascii="Bookman Old Style" w:hAnsi="Bookman Old Style"/>
          <w:bCs w:val="0"/>
          <w:sz w:val="24"/>
          <w:szCs w:val="24"/>
          <w:lang w:val="pt-BR"/>
        </w:rPr>
        <w:t>PIRAÚBA</w:t>
      </w:r>
      <w:r w:rsidRPr="001D6FDA">
        <w:rPr>
          <w:rFonts w:ascii="Bookman Old Style" w:hAnsi="Bookman Old Style"/>
          <w:bCs w:val="0"/>
          <w:sz w:val="24"/>
          <w:szCs w:val="24"/>
        </w:rPr>
        <w:t xml:space="preserve"> E DÁ OUTRAS PROVIDÊNCIAS"</w:t>
      </w:r>
    </w:p>
    <w:p w:rsidR="001D6FDA" w:rsidRPr="001D6FDA" w:rsidRDefault="001D6FDA" w:rsidP="001D6FDA">
      <w:pPr>
        <w:pStyle w:val="Ttulo1"/>
        <w:shd w:val="clear" w:color="auto" w:fill="FFFFFF"/>
        <w:spacing w:before="0" w:after="0" w:line="240" w:lineRule="auto"/>
        <w:ind w:right="300"/>
        <w:jc w:val="both"/>
        <w:rPr>
          <w:rFonts w:ascii="Bookman Old Style" w:hAnsi="Bookman Old Style"/>
          <w:bCs w:val="0"/>
          <w:sz w:val="24"/>
          <w:szCs w:val="24"/>
          <w:lang w:val="pt-BR"/>
        </w:rPr>
      </w:pPr>
    </w:p>
    <w:p w:rsidR="001D6FDA" w:rsidRDefault="001D6FDA" w:rsidP="001D6FDA">
      <w:pPr>
        <w:pStyle w:val="Ttulo1"/>
        <w:shd w:val="clear" w:color="auto" w:fill="FFFFFF"/>
        <w:spacing w:before="0" w:after="0" w:line="240" w:lineRule="auto"/>
        <w:ind w:right="300"/>
        <w:jc w:val="both"/>
        <w:rPr>
          <w:rFonts w:ascii="Bookman Old Style" w:hAnsi="Bookman Old Style"/>
          <w:b w:val="0"/>
          <w:bCs w:val="0"/>
          <w:sz w:val="24"/>
          <w:szCs w:val="24"/>
          <w:lang w:val="pt-BR"/>
        </w:rPr>
      </w:pPr>
    </w:p>
    <w:p w:rsidR="001D6FDA" w:rsidRDefault="001D6FDA" w:rsidP="001D6FDA">
      <w:pPr>
        <w:pStyle w:val="Ttulo1"/>
        <w:shd w:val="clear" w:color="auto" w:fill="FFFFFF"/>
        <w:spacing w:before="0" w:after="0" w:line="240" w:lineRule="auto"/>
        <w:ind w:right="300"/>
        <w:jc w:val="both"/>
        <w:rPr>
          <w:rFonts w:ascii="Bookman Old Style" w:hAnsi="Bookman Old Style"/>
          <w:b w:val="0"/>
          <w:bCs w:val="0"/>
          <w:sz w:val="24"/>
          <w:szCs w:val="24"/>
          <w:lang w:val="pt-BR"/>
        </w:rPr>
      </w:pPr>
    </w:p>
    <w:p w:rsidR="008015A6" w:rsidRDefault="008015A6" w:rsidP="008015A6">
      <w:pPr>
        <w:spacing w:after="0" w:line="240" w:lineRule="auto"/>
        <w:ind w:firstLine="1701"/>
        <w:jc w:val="both"/>
        <w:rPr>
          <w:rFonts w:ascii="Bookman Old Style" w:hAnsi="Bookman Old Style" w:cs="Calibri"/>
          <w:b/>
          <w:sz w:val="24"/>
          <w:szCs w:val="24"/>
        </w:rPr>
      </w:pPr>
      <w:r w:rsidRPr="00AB559B">
        <w:rPr>
          <w:rFonts w:ascii="Bookman Old Style" w:hAnsi="Bookman Old Style"/>
          <w:sz w:val="24"/>
          <w:szCs w:val="24"/>
        </w:rPr>
        <w:t xml:space="preserve">O Prefeito Municipal de </w:t>
      </w:r>
      <w:proofErr w:type="gramStart"/>
      <w:r w:rsidRPr="00AB559B">
        <w:rPr>
          <w:rFonts w:ascii="Bookman Old Style" w:hAnsi="Bookman Old Style"/>
          <w:sz w:val="24"/>
          <w:szCs w:val="24"/>
        </w:rPr>
        <w:t>Piraúba-MG</w:t>
      </w:r>
      <w:proofErr w:type="gramEnd"/>
      <w:r w:rsidRPr="00AB559B">
        <w:rPr>
          <w:rFonts w:ascii="Bookman Old Style" w:hAnsi="Bookman Old Style"/>
          <w:sz w:val="24"/>
          <w:szCs w:val="24"/>
        </w:rPr>
        <w:t>, Sr. ADRIANO CARVALH</w:t>
      </w:r>
      <w:r w:rsidR="00150A4D">
        <w:rPr>
          <w:rFonts w:ascii="Bookman Old Style" w:hAnsi="Bookman Old Style"/>
          <w:sz w:val="24"/>
          <w:szCs w:val="24"/>
        </w:rPr>
        <w:t>A</w:t>
      </w:r>
      <w:r w:rsidRPr="00AB559B">
        <w:rPr>
          <w:rFonts w:ascii="Bookman Old Style" w:hAnsi="Bookman Old Style"/>
          <w:sz w:val="24"/>
          <w:szCs w:val="24"/>
        </w:rPr>
        <w:t>ES GRAVINA, no uso de suas atribuições legais, FAZ SABER, que a Câmara Municipal de Piraúba aprovou e ELE, sanciona a seguinte Lei:</w:t>
      </w:r>
    </w:p>
    <w:p w:rsidR="008015A6" w:rsidRDefault="008015A6" w:rsidP="008015A6">
      <w:pPr>
        <w:spacing w:after="0" w:line="240" w:lineRule="auto"/>
        <w:jc w:val="both"/>
        <w:rPr>
          <w:rFonts w:ascii="Bookman Old Style" w:hAnsi="Bookman Old Style" w:cs="Calibri"/>
          <w:b/>
          <w:sz w:val="24"/>
          <w:szCs w:val="24"/>
        </w:rPr>
      </w:pPr>
    </w:p>
    <w:p w:rsidR="008015A6" w:rsidRDefault="008015A6" w:rsidP="008015A6">
      <w:pPr>
        <w:spacing w:after="0" w:line="240" w:lineRule="auto"/>
        <w:jc w:val="both"/>
        <w:rPr>
          <w:rFonts w:ascii="Bookman Old Style" w:hAnsi="Bookman Old Style" w:cs="Calibri"/>
          <w:sz w:val="24"/>
          <w:szCs w:val="24"/>
        </w:rPr>
      </w:pPr>
      <w:r>
        <w:rPr>
          <w:rFonts w:ascii="Bookman Old Style" w:hAnsi="Bookman Old Style" w:cs="Calibri"/>
          <w:b/>
          <w:sz w:val="24"/>
          <w:szCs w:val="24"/>
        </w:rPr>
        <w:t xml:space="preserve">Artigo 1º - </w:t>
      </w:r>
      <w:r w:rsidR="00391C8D"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 xml:space="preserve">Fica </w:t>
      </w:r>
      <w:proofErr w:type="gramStart"/>
      <w:r w:rsidR="00391C8D"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>instituída</w:t>
      </w:r>
      <w:proofErr w:type="gramEnd"/>
      <w:r w:rsidR="00391C8D"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 xml:space="preserve"> a Unidade Padrão </w:t>
      </w:r>
      <w:r>
        <w:rPr>
          <w:rFonts w:ascii="Bookman Old Style" w:hAnsi="Bookman Old Style" w:cs="Calibri"/>
          <w:sz w:val="24"/>
          <w:szCs w:val="24"/>
          <w:shd w:val="clear" w:color="auto" w:fill="FFFFFF"/>
        </w:rPr>
        <w:t>Fiscal do Município de Piraúba - UFM</w:t>
      </w:r>
      <w:r w:rsidR="00391C8D"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 xml:space="preserve">, correspondente a R$ </w:t>
      </w:r>
      <w:r>
        <w:rPr>
          <w:rFonts w:ascii="Bookman Old Style" w:hAnsi="Bookman Old Style" w:cs="Calibri"/>
          <w:sz w:val="24"/>
          <w:szCs w:val="24"/>
          <w:shd w:val="clear" w:color="auto" w:fill="FFFFFF"/>
        </w:rPr>
        <w:t>50,00 (cinquenta reais)</w:t>
      </w:r>
      <w:r w:rsidR="00391C8D"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>, como unidade de gravação dos créditos do Município, de natureza tributária e não tributária.</w:t>
      </w:r>
    </w:p>
    <w:p w:rsidR="008015A6" w:rsidRDefault="008015A6" w:rsidP="008015A6">
      <w:pPr>
        <w:spacing w:after="0" w:line="240" w:lineRule="auto"/>
        <w:jc w:val="both"/>
        <w:rPr>
          <w:rFonts w:ascii="Bookman Old Style" w:hAnsi="Bookman Old Style" w:cs="Calibri"/>
          <w:sz w:val="24"/>
          <w:szCs w:val="24"/>
        </w:rPr>
      </w:pPr>
    </w:p>
    <w:p w:rsidR="008015A6" w:rsidRDefault="00391C8D" w:rsidP="008015A6">
      <w:pPr>
        <w:spacing w:after="0" w:line="240" w:lineRule="auto"/>
        <w:jc w:val="both"/>
        <w:rPr>
          <w:rFonts w:ascii="Bookman Old Style" w:hAnsi="Bookman Old Style" w:cs="Calibri"/>
          <w:sz w:val="24"/>
          <w:szCs w:val="24"/>
          <w:shd w:val="clear" w:color="auto" w:fill="FFFFFF"/>
        </w:rPr>
      </w:pPr>
      <w:r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 xml:space="preserve">Parágrafo Único - A Unidade Fiscal do Município de </w:t>
      </w:r>
      <w:r w:rsidR="008015A6">
        <w:rPr>
          <w:rFonts w:ascii="Bookman Old Style" w:hAnsi="Bookman Old Style" w:cs="Calibri"/>
          <w:sz w:val="24"/>
          <w:szCs w:val="24"/>
          <w:shd w:val="clear" w:color="auto" w:fill="FFFFFF"/>
        </w:rPr>
        <w:t xml:space="preserve">Piraúba </w:t>
      </w:r>
      <w:r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>- UFM, será atualizada em 1º (primeiro de janeiro) de cada exercício, pela média da variação acumulada dos 12 (doze) meses imediatamente</w:t>
      </w:r>
      <w:r w:rsidR="00150A4D">
        <w:rPr>
          <w:rFonts w:ascii="Bookman Old Style" w:hAnsi="Bookman Old Style" w:cs="Calibri"/>
          <w:sz w:val="24"/>
          <w:szCs w:val="24"/>
          <w:shd w:val="clear" w:color="auto" w:fill="FFFFFF"/>
        </w:rPr>
        <w:t xml:space="preserve"> anteriores dos indicadores IPC</w:t>
      </w:r>
      <w:r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>A e INPC ambos da Fundação Instituto Brasileiro de Geografia e Estatística - IBGE.</w:t>
      </w:r>
    </w:p>
    <w:p w:rsidR="008015A6" w:rsidRDefault="008015A6" w:rsidP="008015A6">
      <w:pPr>
        <w:spacing w:after="0" w:line="240" w:lineRule="auto"/>
        <w:jc w:val="both"/>
        <w:rPr>
          <w:rFonts w:ascii="Bookman Old Style" w:hAnsi="Bookman Old Style" w:cs="Calibri"/>
          <w:sz w:val="24"/>
          <w:szCs w:val="24"/>
          <w:shd w:val="clear" w:color="auto" w:fill="FFFFFF"/>
        </w:rPr>
      </w:pPr>
    </w:p>
    <w:p w:rsidR="008015A6" w:rsidRDefault="008015A6" w:rsidP="008015A6">
      <w:pPr>
        <w:spacing w:after="0" w:line="240" w:lineRule="auto"/>
        <w:jc w:val="both"/>
        <w:rPr>
          <w:rFonts w:ascii="Bookman Old Style" w:hAnsi="Bookman Old Style" w:cs="Calibri"/>
          <w:sz w:val="24"/>
          <w:szCs w:val="24"/>
        </w:rPr>
      </w:pPr>
      <w:r w:rsidRPr="008015A6">
        <w:rPr>
          <w:rFonts w:ascii="Bookman Old Style" w:hAnsi="Bookman Old Style" w:cs="Calibri"/>
          <w:b/>
          <w:sz w:val="24"/>
          <w:szCs w:val="24"/>
          <w:shd w:val="clear" w:color="auto" w:fill="FFFFFF"/>
        </w:rPr>
        <w:t>Artigo 2º -</w:t>
      </w:r>
      <w:r w:rsidR="00391C8D"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> A Secretaria Municipal de Finanças</w:t>
      </w:r>
      <w:r w:rsidR="00E57463">
        <w:rPr>
          <w:rFonts w:ascii="Bookman Old Style" w:hAnsi="Bookman Old Style" w:cs="Calibri"/>
          <w:sz w:val="24"/>
          <w:szCs w:val="24"/>
          <w:shd w:val="clear" w:color="auto" w:fill="FFFFFF"/>
        </w:rPr>
        <w:t>, Planejamento e Desenvolvimento Econômico</w:t>
      </w:r>
      <w:r w:rsidR="00391C8D"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 xml:space="preserve">, </w:t>
      </w:r>
      <w:proofErr w:type="gramStart"/>
      <w:r w:rsidR="00391C8D"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>regulamentará,</w:t>
      </w:r>
      <w:proofErr w:type="gramEnd"/>
      <w:r w:rsidR="00391C8D"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 xml:space="preserve"> no que couber, a aplicação desta Lei.</w:t>
      </w:r>
      <w:bookmarkStart w:id="1" w:name="artigo_4"/>
    </w:p>
    <w:p w:rsidR="008015A6" w:rsidRDefault="008015A6" w:rsidP="008015A6">
      <w:pPr>
        <w:spacing w:after="0" w:line="240" w:lineRule="auto"/>
        <w:jc w:val="both"/>
        <w:rPr>
          <w:rFonts w:ascii="Bookman Old Style" w:hAnsi="Bookman Old Style" w:cs="Calibri"/>
          <w:sz w:val="24"/>
          <w:szCs w:val="24"/>
        </w:rPr>
      </w:pPr>
    </w:p>
    <w:bookmarkEnd w:id="1"/>
    <w:p w:rsidR="008015A6" w:rsidRDefault="008015A6" w:rsidP="008015A6">
      <w:pPr>
        <w:spacing w:after="0" w:line="240" w:lineRule="auto"/>
        <w:jc w:val="both"/>
        <w:rPr>
          <w:rFonts w:ascii="Bookman Old Style" w:hAnsi="Bookman Old Style" w:cs="Calibri"/>
          <w:sz w:val="24"/>
          <w:szCs w:val="24"/>
        </w:rPr>
      </w:pPr>
      <w:r w:rsidRPr="008015A6">
        <w:rPr>
          <w:rFonts w:ascii="Bookman Old Style" w:hAnsi="Bookman Old Style" w:cs="Calibri"/>
          <w:b/>
          <w:sz w:val="24"/>
          <w:szCs w:val="24"/>
          <w:shd w:val="clear" w:color="auto" w:fill="FFFFFF"/>
        </w:rPr>
        <w:t>Artigo 3º -</w:t>
      </w:r>
      <w:r>
        <w:rPr>
          <w:rFonts w:ascii="Bookman Old Style" w:hAnsi="Bookman Old Style" w:cs="Calibri"/>
          <w:sz w:val="24"/>
          <w:szCs w:val="24"/>
          <w:shd w:val="clear" w:color="auto" w:fill="FFFFFF"/>
        </w:rPr>
        <w:t xml:space="preserve"> </w:t>
      </w:r>
      <w:r w:rsidR="00391C8D"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>Esta Lei entra em vigor na data de sua publicação e revogam-se as disposições em contrário.</w:t>
      </w:r>
    </w:p>
    <w:p w:rsidR="008015A6" w:rsidRDefault="008015A6" w:rsidP="008015A6">
      <w:pPr>
        <w:spacing w:after="0" w:line="240" w:lineRule="auto"/>
        <w:jc w:val="both"/>
        <w:rPr>
          <w:rFonts w:ascii="Bookman Old Style" w:hAnsi="Bookman Old Style" w:cs="Calibri"/>
          <w:sz w:val="24"/>
          <w:szCs w:val="24"/>
        </w:rPr>
      </w:pPr>
    </w:p>
    <w:p w:rsidR="004315E0" w:rsidRDefault="008015A6" w:rsidP="008015A6">
      <w:pPr>
        <w:spacing w:after="0" w:line="240" w:lineRule="auto"/>
        <w:ind w:firstLine="1701"/>
        <w:jc w:val="both"/>
        <w:rPr>
          <w:rFonts w:ascii="Bookman Old Style" w:hAnsi="Bookman Old Style" w:cs="Calibri"/>
          <w:sz w:val="24"/>
          <w:szCs w:val="24"/>
          <w:shd w:val="clear" w:color="auto" w:fill="FFFFFF"/>
        </w:rPr>
      </w:pPr>
      <w:r>
        <w:rPr>
          <w:rFonts w:ascii="Bookman Old Style" w:hAnsi="Bookman Old Style" w:cs="Calibri"/>
          <w:sz w:val="24"/>
          <w:szCs w:val="24"/>
          <w:shd w:val="clear" w:color="auto" w:fill="FFFFFF"/>
        </w:rPr>
        <w:t>Pr</w:t>
      </w:r>
      <w:r w:rsidR="00391C8D"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 xml:space="preserve">efeitura Municipal de </w:t>
      </w:r>
      <w:r w:rsidR="00E57463">
        <w:rPr>
          <w:rFonts w:ascii="Bookman Old Style" w:hAnsi="Bookman Old Style" w:cs="Calibri"/>
          <w:sz w:val="24"/>
          <w:szCs w:val="24"/>
          <w:shd w:val="clear" w:color="auto" w:fill="FFFFFF"/>
        </w:rPr>
        <w:t>Piraúba/</w:t>
      </w:r>
      <w:r w:rsidR="00391C8D" w:rsidRPr="008015A6">
        <w:rPr>
          <w:rFonts w:ascii="Bookman Old Style" w:hAnsi="Bookman Old Style" w:cs="Calibri"/>
          <w:sz w:val="24"/>
          <w:szCs w:val="24"/>
          <w:shd w:val="clear" w:color="auto" w:fill="FFFFFF"/>
        </w:rPr>
        <w:t xml:space="preserve">MG, </w:t>
      </w:r>
      <w:r w:rsidR="00552118">
        <w:rPr>
          <w:rFonts w:ascii="Bookman Old Style" w:hAnsi="Bookman Old Style" w:cs="Calibri"/>
          <w:sz w:val="24"/>
          <w:szCs w:val="24"/>
          <w:shd w:val="clear" w:color="auto" w:fill="FFFFFF"/>
        </w:rPr>
        <w:t>13 de fevereiro</w:t>
      </w:r>
      <w:r w:rsidR="00D111D2">
        <w:rPr>
          <w:rFonts w:ascii="Bookman Old Style" w:hAnsi="Bookman Old Style" w:cs="Calibri"/>
          <w:sz w:val="24"/>
          <w:szCs w:val="24"/>
          <w:shd w:val="clear" w:color="auto" w:fill="FFFFFF"/>
        </w:rPr>
        <w:t xml:space="preserve"> de 2019</w:t>
      </w:r>
      <w:r w:rsidR="00E57463">
        <w:rPr>
          <w:rFonts w:ascii="Bookman Old Style" w:hAnsi="Bookman Old Style" w:cs="Calibri"/>
          <w:sz w:val="24"/>
          <w:szCs w:val="24"/>
          <w:shd w:val="clear" w:color="auto" w:fill="FFFFFF"/>
        </w:rPr>
        <w:t>.</w:t>
      </w:r>
    </w:p>
    <w:p w:rsidR="00E57463" w:rsidRDefault="00E57463" w:rsidP="00E57463">
      <w:pPr>
        <w:spacing w:after="0" w:line="240" w:lineRule="auto"/>
        <w:jc w:val="both"/>
        <w:rPr>
          <w:rFonts w:ascii="Bookman Old Style" w:hAnsi="Bookman Old Style" w:cs="Calibri"/>
          <w:sz w:val="24"/>
          <w:szCs w:val="24"/>
          <w:shd w:val="clear" w:color="auto" w:fill="FFFFFF"/>
        </w:rPr>
      </w:pPr>
    </w:p>
    <w:p w:rsidR="00E57463" w:rsidRDefault="00E57463" w:rsidP="00E57463">
      <w:pPr>
        <w:spacing w:after="0" w:line="240" w:lineRule="auto"/>
        <w:jc w:val="both"/>
        <w:rPr>
          <w:rFonts w:ascii="Bookman Old Style" w:hAnsi="Bookman Old Style" w:cs="Calibri"/>
          <w:sz w:val="24"/>
          <w:szCs w:val="24"/>
          <w:shd w:val="clear" w:color="auto" w:fill="FFFFFF"/>
        </w:rPr>
      </w:pPr>
    </w:p>
    <w:p w:rsidR="00E57463" w:rsidRPr="00E61D15" w:rsidRDefault="00E57463" w:rsidP="00E57463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E61D15">
        <w:rPr>
          <w:rFonts w:ascii="Bookman Old Style" w:hAnsi="Bookman Old Style" w:cs="Arial"/>
          <w:b/>
          <w:i/>
          <w:sz w:val="24"/>
          <w:szCs w:val="24"/>
        </w:rPr>
        <w:t xml:space="preserve">Adriano </w:t>
      </w:r>
      <w:proofErr w:type="spellStart"/>
      <w:r w:rsidRPr="00E61D15">
        <w:rPr>
          <w:rFonts w:ascii="Bookman Old Style" w:hAnsi="Bookman Old Style" w:cs="Arial"/>
          <w:b/>
          <w:i/>
          <w:sz w:val="24"/>
          <w:szCs w:val="24"/>
        </w:rPr>
        <w:t>Carvalhaes</w:t>
      </w:r>
      <w:proofErr w:type="spellEnd"/>
      <w:r w:rsidRPr="00E61D15">
        <w:rPr>
          <w:rFonts w:ascii="Bookman Old Style" w:hAnsi="Bookman Old Style" w:cs="Arial"/>
          <w:b/>
          <w:i/>
          <w:sz w:val="24"/>
          <w:szCs w:val="24"/>
        </w:rPr>
        <w:t xml:space="preserve"> </w:t>
      </w:r>
      <w:proofErr w:type="spellStart"/>
      <w:r w:rsidRPr="00E61D15">
        <w:rPr>
          <w:rFonts w:ascii="Bookman Old Style" w:hAnsi="Bookman Old Style" w:cs="Arial"/>
          <w:b/>
          <w:i/>
          <w:sz w:val="24"/>
          <w:szCs w:val="24"/>
        </w:rPr>
        <w:t>Gravina</w:t>
      </w:r>
      <w:proofErr w:type="spellEnd"/>
    </w:p>
    <w:p w:rsidR="00E57463" w:rsidRPr="00E61D15" w:rsidRDefault="00E57463" w:rsidP="00E57463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E61D15">
        <w:rPr>
          <w:rFonts w:ascii="Bookman Old Style" w:hAnsi="Bookman Old Style" w:cs="Arial"/>
          <w:b/>
          <w:i/>
          <w:sz w:val="24"/>
          <w:szCs w:val="24"/>
        </w:rPr>
        <w:t>Prefeito Municipal</w:t>
      </w:r>
    </w:p>
    <w:p w:rsidR="00E57463" w:rsidRDefault="00E57463" w:rsidP="00E5746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E57463" w:rsidRDefault="00E57463" w:rsidP="00E5746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E57463" w:rsidRDefault="00E57463" w:rsidP="00E57463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sectPr w:rsidR="00E57463" w:rsidSect="008613D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AB2" w:rsidRDefault="00217AB2">
      <w:pPr>
        <w:spacing w:after="0" w:line="240" w:lineRule="auto"/>
      </w:pPr>
      <w:r>
        <w:separator/>
      </w:r>
    </w:p>
  </w:endnote>
  <w:endnote w:type="continuationSeparator" w:id="0">
    <w:p w:rsidR="00217AB2" w:rsidRDefault="00217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A4D" w:rsidRDefault="00150A4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3864251"/>
      <w:docPartObj>
        <w:docPartGallery w:val="Page Numbers (Bottom of Page)"/>
        <w:docPartUnique/>
      </w:docPartObj>
    </w:sdtPr>
    <w:sdtEndPr/>
    <w:sdtContent>
      <w:p w:rsidR="00150A4D" w:rsidRDefault="00150A4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2118">
          <w:rPr>
            <w:noProof/>
          </w:rPr>
          <w:t>1</w:t>
        </w:r>
        <w:r>
          <w:fldChar w:fldCharType="end"/>
        </w:r>
      </w:p>
    </w:sdtContent>
  </w:sdt>
  <w:p w:rsidR="00E278A2" w:rsidRPr="00745A35" w:rsidRDefault="00E278A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A4D" w:rsidRDefault="00150A4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AB2" w:rsidRDefault="00217AB2">
      <w:pPr>
        <w:spacing w:after="0" w:line="240" w:lineRule="auto"/>
      </w:pPr>
      <w:r>
        <w:separator/>
      </w:r>
    </w:p>
  </w:footnote>
  <w:footnote w:type="continuationSeparator" w:id="0">
    <w:p w:rsidR="00217AB2" w:rsidRDefault="00217A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A4D" w:rsidRDefault="00150A4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8A2" w:rsidRDefault="00E278A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AA7BA3A" wp14:editId="4FA005D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278A2" w:rsidRPr="00745A35" w:rsidRDefault="00E278A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E278A2" w:rsidRDefault="00E278A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E278A2" w:rsidRPr="00546D22" w:rsidRDefault="00E278A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E278A2" w:rsidRPr="00546D22" w:rsidRDefault="00FE4D75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Telefax:</w:t>
    </w:r>
    <w:r w:rsidR="00E278A2"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E278A2" w:rsidRPr="00546D22" w:rsidRDefault="00E278A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r w:rsidR="00FE4D75">
      <w:rPr>
        <w:rFonts w:ascii="Bookman Old Style" w:hAnsi="Bookman Old Style"/>
        <w:sz w:val="20"/>
        <w:szCs w:val="24"/>
      </w:rPr>
      <w:t>gabinete@pirauba.mg.gov.br</w:t>
    </w:r>
    <w:hyperlink r:id="rId2" w:history="1"/>
  </w:p>
  <w:p w:rsidR="00E278A2" w:rsidRPr="00546D22" w:rsidRDefault="00E278A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A4D" w:rsidRDefault="00150A4D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6379"/>
    <w:rsid w:val="000567E1"/>
    <w:rsid w:val="00092221"/>
    <w:rsid w:val="000A4DA3"/>
    <w:rsid w:val="000C41E0"/>
    <w:rsid w:val="000D2151"/>
    <w:rsid w:val="000D410D"/>
    <w:rsid w:val="000D77CE"/>
    <w:rsid w:val="000E45A7"/>
    <w:rsid w:val="000F28CC"/>
    <w:rsid w:val="001169F8"/>
    <w:rsid w:val="00120E7B"/>
    <w:rsid w:val="00134C0C"/>
    <w:rsid w:val="00150A4D"/>
    <w:rsid w:val="001668DB"/>
    <w:rsid w:val="001771D0"/>
    <w:rsid w:val="001A694F"/>
    <w:rsid w:val="001B481A"/>
    <w:rsid w:val="001D6FDA"/>
    <w:rsid w:val="00217AB2"/>
    <w:rsid w:val="00266026"/>
    <w:rsid w:val="002833AE"/>
    <w:rsid w:val="00284D84"/>
    <w:rsid w:val="002E696C"/>
    <w:rsid w:val="00310963"/>
    <w:rsid w:val="00313BDD"/>
    <w:rsid w:val="003160BE"/>
    <w:rsid w:val="003227A9"/>
    <w:rsid w:val="00364175"/>
    <w:rsid w:val="00375F31"/>
    <w:rsid w:val="00391C8D"/>
    <w:rsid w:val="003A463E"/>
    <w:rsid w:val="003B447E"/>
    <w:rsid w:val="003E519A"/>
    <w:rsid w:val="003F5B46"/>
    <w:rsid w:val="003F62D7"/>
    <w:rsid w:val="00411F69"/>
    <w:rsid w:val="004315E0"/>
    <w:rsid w:val="00431A2C"/>
    <w:rsid w:val="00457132"/>
    <w:rsid w:val="00492624"/>
    <w:rsid w:val="004B3664"/>
    <w:rsid w:val="004F6ED1"/>
    <w:rsid w:val="00522F15"/>
    <w:rsid w:val="00530303"/>
    <w:rsid w:val="00543252"/>
    <w:rsid w:val="00546D22"/>
    <w:rsid w:val="0055184E"/>
    <w:rsid w:val="00552118"/>
    <w:rsid w:val="00553CCB"/>
    <w:rsid w:val="00554577"/>
    <w:rsid w:val="00562160"/>
    <w:rsid w:val="005B4294"/>
    <w:rsid w:val="005B7608"/>
    <w:rsid w:val="005C0E43"/>
    <w:rsid w:val="00607365"/>
    <w:rsid w:val="00657B92"/>
    <w:rsid w:val="0068294B"/>
    <w:rsid w:val="006F611D"/>
    <w:rsid w:val="00717E7F"/>
    <w:rsid w:val="00745A35"/>
    <w:rsid w:val="0078724B"/>
    <w:rsid w:val="0079179C"/>
    <w:rsid w:val="007D1A72"/>
    <w:rsid w:val="007E630D"/>
    <w:rsid w:val="007F321D"/>
    <w:rsid w:val="008015A6"/>
    <w:rsid w:val="00801A70"/>
    <w:rsid w:val="00803723"/>
    <w:rsid w:val="008102BF"/>
    <w:rsid w:val="00830318"/>
    <w:rsid w:val="008613D2"/>
    <w:rsid w:val="008A62DE"/>
    <w:rsid w:val="008C3B75"/>
    <w:rsid w:val="008E331E"/>
    <w:rsid w:val="008E33FC"/>
    <w:rsid w:val="008F5BF7"/>
    <w:rsid w:val="0093046C"/>
    <w:rsid w:val="00937BBD"/>
    <w:rsid w:val="00950AB2"/>
    <w:rsid w:val="00956A5E"/>
    <w:rsid w:val="0096798C"/>
    <w:rsid w:val="00970423"/>
    <w:rsid w:val="00971FDA"/>
    <w:rsid w:val="009B431C"/>
    <w:rsid w:val="009C6827"/>
    <w:rsid w:val="009F469B"/>
    <w:rsid w:val="00A358E8"/>
    <w:rsid w:val="00A60C37"/>
    <w:rsid w:val="00A85F81"/>
    <w:rsid w:val="00AB33BF"/>
    <w:rsid w:val="00AB559B"/>
    <w:rsid w:val="00AD6D22"/>
    <w:rsid w:val="00AE0A3F"/>
    <w:rsid w:val="00AE286F"/>
    <w:rsid w:val="00AF6762"/>
    <w:rsid w:val="00B06A26"/>
    <w:rsid w:val="00B11FCA"/>
    <w:rsid w:val="00B155CF"/>
    <w:rsid w:val="00B22EE5"/>
    <w:rsid w:val="00B50E4F"/>
    <w:rsid w:val="00BA07E0"/>
    <w:rsid w:val="00BB362E"/>
    <w:rsid w:val="00BB5CFD"/>
    <w:rsid w:val="00BD703C"/>
    <w:rsid w:val="00C0658C"/>
    <w:rsid w:val="00C25ADA"/>
    <w:rsid w:val="00C56FB2"/>
    <w:rsid w:val="00C64465"/>
    <w:rsid w:val="00C67E61"/>
    <w:rsid w:val="00C81B5A"/>
    <w:rsid w:val="00CA0ED2"/>
    <w:rsid w:val="00CC5BE5"/>
    <w:rsid w:val="00D01BA3"/>
    <w:rsid w:val="00D05CFD"/>
    <w:rsid w:val="00D111D2"/>
    <w:rsid w:val="00D2079A"/>
    <w:rsid w:val="00D61252"/>
    <w:rsid w:val="00DA1FC1"/>
    <w:rsid w:val="00DA7FD2"/>
    <w:rsid w:val="00DD2573"/>
    <w:rsid w:val="00DE023D"/>
    <w:rsid w:val="00DF6FC1"/>
    <w:rsid w:val="00DF76E5"/>
    <w:rsid w:val="00E111A5"/>
    <w:rsid w:val="00E21138"/>
    <w:rsid w:val="00E278A2"/>
    <w:rsid w:val="00E31FC7"/>
    <w:rsid w:val="00E51D4E"/>
    <w:rsid w:val="00E57463"/>
    <w:rsid w:val="00E57854"/>
    <w:rsid w:val="00E61D15"/>
    <w:rsid w:val="00E65BBD"/>
    <w:rsid w:val="00E77E4E"/>
    <w:rsid w:val="00E82EBD"/>
    <w:rsid w:val="00EA33E5"/>
    <w:rsid w:val="00EB4165"/>
    <w:rsid w:val="00EB75C5"/>
    <w:rsid w:val="00F21070"/>
    <w:rsid w:val="00F36AB3"/>
    <w:rsid w:val="00F36E70"/>
    <w:rsid w:val="00F4351B"/>
    <w:rsid w:val="00F52DDD"/>
    <w:rsid w:val="00F708E5"/>
    <w:rsid w:val="00F7186D"/>
    <w:rsid w:val="00FA3B82"/>
    <w:rsid w:val="00FC79BF"/>
    <w:rsid w:val="00FD5BA3"/>
    <w:rsid w:val="00FE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391C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391C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91A77-9B19-4BB3-93BF-FC613A3ED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1209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2019-01-29T19:42:00Z</cp:lastPrinted>
  <dcterms:created xsi:type="dcterms:W3CDTF">2019-02-13T19:29:00Z</dcterms:created>
  <dcterms:modified xsi:type="dcterms:W3CDTF">2019-02-13T19:29:00Z</dcterms:modified>
</cp:coreProperties>
</file>