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186" w:rsidRDefault="00BB5186" w:rsidP="008867BF">
      <w:pPr>
        <w:pStyle w:val="Ttulo2"/>
        <w:ind w:left="2835"/>
        <w:jc w:val="both"/>
        <w:rPr>
          <w:rFonts w:ascii="Bookman Old Style" w:hAnsi="Bookman Old Style" w:cs="Arial"/>
          <w:szCs w:val="24"/>
        </w:rPr>
      </w:pPr>
      <w:r>
        <w:rPr>
          <w:rFonts w:ascii="Bookman Old Style" w:hAnsi="Bookman Old Style" w:cs="Arial"/>
          <w:szCs w:val="24"/>
        </w:rPr>
        <w:t>LEI N</w:t>
      </w:r>
      <w:r w:rsidRPr="00BB5186">
        <w:rPr>
          <w:rFonts w:ascii="Bookman Old Style" w:hAnsi="Bookman Old Style" w:cs="Arial"/>
          <w:szCs w:val="24"/>
        </w:rPr>
        <w:t>º</w:t>
      </w:r>
      <w:r>
        <w:rPr>
          <w:rFonts w:ascii="Bookman Old Style" w:hAnsi="Bookman Old Style" w:cs="Arial"/>
          <w:szCs w:val="24"/>
        </w:rPr>
        <w:t>.</w:t>
      </w:r>
      <w:r w:rsidRPr="00BB5186">
        <w:rPr>
          <w:rFonts w:ascii="Bookman Old Style" w:hAnsi="Bookman Old Style" w:cs="Arial"/>
          <w:szCs w:val="24"/>
        </w:rPr>
        <w:t xml:space="preserve"> </w:t>
      </w:r>
      <w:r w:rsidR="005C4954">
        <w:rPr>
          <w:rFonts w:ascii="Bookman Old Style" w:hAnsi="Bookman Old Style" w:cs="Arial"/>
          <w:szCs w:val="24"/>
        </w:rPr>
        <w:t>1009</w:t>
      </w:r>
      <w:r w:rsidR="008216AF">
        <w:rPr>
          <w:rFonts w:ascii="Bookman Old Style" w:hAnsi="Bookman Old Style" w:cs="Arial"/>
          <w:szCs w:val="24"/>
        </w:rPr>
        <w:t xml:space="preserve">, DE </w:t>
      </w:r>
      <w:r w:rsidR="005C4954">
        <w:rPr>
          <w:rFonts w:ascii="Bookman Old Style" w:hAnsi="Bookman Old Style" w:cs="Arial"/>
          <w:szCs w:val="24"/>
        </w:rPr>
        <w:t>24</w:t>
      </w:r>
      <w:r w:rsidR="001737CE">
        <w:rPr>
          <w:rFonts w:ascii="Bookman Old Style" w:hAnsi="Bookman Old Style" w:cs="Arial"/>
          <w:szCs w:val="24"/>
        </w:rPr>
        <w:t xml:space="preserve"> DE ABRIL</w:t>
      </w:r>
      <w:r w:rsidR="008867BF">
        <w:rPr>
          <w:rFonts w:ascii="Bookman Old Style" w:hAnsi="Bookman Old Style" w:cs="Arial"/>
          <w:szCs w:val="24"/>
        </w:rPr>
        <w:t xml:space="preserve"> DE </w:t>
      </w:r>
      <w:r w:rsidR="00637FF7">
        <w:rPr>
          <w:rFonts w:ascii="Bookman Old Style" w:hAnsi="Bookman Old Style" w:cs="Arial"/>
          <w:szCs w:val="24"/>
        </w:rPr>
        <w:t>2019</w:t>
      </w:r>
      <w:r w:rsidRPr="00BB5186">
        <w:rPr>
          <w:rFonts w:ascii="Bookman Old Style" w:hAnsi="Bookman Old Style" w:cs="Arial"/>
          <w:szCs w:val="24"/>
        </w:rPr>
        <w:t>.</w:t>
      </w:r>
    </w:p>
    <w:p w:rsidR="00BB5186" w:rsidRDefault="00BB5186" w:rsidP="008867BF">
      <w:pPr>
        <w:pStyle w:val="Ttulo2"/>
        <w:ind w:left="2835"/>
        <w:jc w:val="both"/>
        <w:rPr>
          <w:rFonts w:ascii="Bookman Old Style" w:hAnsi="Bookman Old Style" w:cs="Arial"/>
          <w:szCs w:val="24"/>
        </w:rPr>
      </w:pPr>
    </w:p>
    <w:p w:rsidR="00BB5186" w:rsidRPr="00BB5186" w:rsidRDefault="00BB5186" w:rsidP="008867BF">
      <w:pPr>
        <w:pStyle w:val="Ttulo2"/>
        <w:ind w:left="2835"/>
        <w:jc w:val="both"/>
        <w:rPr>
          <w:rFonts w:ascii="Bookman Old Style" w:hAnsi="Bookman Old Style" w:cs="Arial"/>
          <w:szCs w:val="24"/>
        </w:rPr>
      </w:pPr>
      <w:r w:rsidRPr="00BB5186">
        <w:rPr>
          <w:rFonts w:ascii="Bookman Old Style" w:hAnsi="Bookman Old Style" w:cs="Arial"/>
          <w:szCs w:val="24"/>
        </w:rPr>
        <w:t>AUTORIZA CESSÃO DE ÁREA NO DISTRITO INDUSTRIAL DE PIRAÚBA, NOS TERMOS QUE MENCIONA.</w:t>
      </w:r>
    </w:p>
    <w:p w:rsidR="00BB5186" w:rsidRPr="00BB5186" w:rsidRDefault="00BB5186" w:rsidP="00BB5186">
      <w:pPr>
        <w:pStyle w:val="Recuodecorpodetexto"/>
        <w:rPr>
          <w:rFonts w:ascii="Bookman Old Style" w:hAnsi="Bookman Old Style" w:cs="Arial"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BB5186" w:rsidRPr="00BB5186" w:rsidRDefault="00BB5186" w:rsidP="00BB5186">
      <w:pPr>
        <w:ind w:firstLine="1701"/>
        <w:jc w:val="both"/>
        <w:rPr>
          <w:rFonts w:ascii="Bookman Old Style" w:hAnsi="Bookman Old Style" w:cs="Arial"/>
          <w:b/>
          <w:sz w:val="24"/>
          <w:szCs w:val="24"/>
        </w:rPr>
      </w:pPr>
      <w:r w:rsidRPr="00BB5186">
        <w:rPr>
          <w:rFonts w:ascii="Bookman Old Style" w:hAnsi="Bookman Old Style" w:cs="Arial"/>
          <w:bCs/>
          <w:sz w:val="24"/>
          <w:szCs w:val="24"/>
        </w:rPr>
        <w:t>O Prefeito Municipal de Piraúba, Estado de Minas Gerais, no uso de suas atribuições legais, em especial art. 97 da Lei Orgânica Municipal, RESOLVE</w:t>
      </w:r>
      <w:r w:rsidRPr="00BB5186">
        <w:rPr>
          <w:rFonts w:ascii="Bookman Old Style" w:hAnsi="Bookman Old Style" w:cs="Arial"/>
          <w:b/>
          <w:sz w:val="24"/>
          <w:szCs w:val="24"/>
        </w:rPr>
        <w:t>:</w:t>
      </w:r>
    </w:p>
    <w:p w:rsidR="00BB5186" w:rsidRPr="00BB5186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sz w:val="24"/>
          <w:szCs w:val="24"/>
        </w:rPr>
        <w:tab/>
      </w:r>
    </w:p>
    <w:p w:rsidR="00BB5186" w:rsidRPr="008216AF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b/>
          <w:sz w:val="24"/>
          <w:szCs w:val="24"/>
        </w:rPr>
        <w:t xml:space="preserve">Art. 1º – </w:t>
      </w:r>
      <w:r w:rsidRPr="00BB5186">
        <w:rPr>
          <w:rFonts w:ascii="Bookman Old Style" w:hAnsi="Bookman Old Style" w:cs="Arial"/>
          <w:bCs/>
          <w:sz w:val="24"/>
          <w:szCs w:val="24"/>
        </w:rPr>
        <w:t xml:space="preserve">Fica </w:t>
      </w:r>
      <w:r w:rsidRPr="00BB5186">
        <w:rPr>
          <w:rFonts w:ascii="Bookman Old Style" w:hAnsi="Bookman Old Style" w:cs="Arial"/>
          <w:sz w:val="24"/>
          <w:szCs w:val="24"/>
        </w:rPr>
        <w:t xml:space="preserve">o Executivo Municipal autorizado a ceder à empresa </w:t>
      </w:r>
      <w:r w:rsidR="00637FF7">
        <w:rPr>
          <w:rFonts w:ascii="Bookman Old Style" w:hAnsi="Bookman Old Style" w:cs="Arial"/>
          <w:b/>
          <w:sz w:val="24"/>
          <w:szCs w:val="24"/>
        </w:rPr>
        <w:t>FERNANDES ESTOFADOS LTDA - ME</w:t>
      </w:r>
      <w:r w:rsidRPr="00BB5186">
        <w:rPr>
          <w:rFonts w:ascii="Bookman Old Style" w:hAnsi="Bookman Old Style" w:cs="Arial"/>
          <w:sz w:val="24"/>
          <w:szCs w:val="24"/>
        </w:rPr>
        <w:t xml:space="preserve">, inscrita no CNPJ </w:t>
      </w:r>
      <w:r w:rsidR="00561223">
        <w:rPr>
          <w:rFonts w:ascii="Bookman Old Style" w:hAnsi="Bookman Old Style" w:cs="Arial"/>
          <w:sz w:val="24"/>
          <w:szCs w:val="24"/>
        </w:rPr>
        <w:t>sob o nº. 17.607.952/0001-70</w:t>
      </w:r>
      <w:r w:rsidR="00555E66">
        <w:rPr>
          <w:rFonts w:ascii="Bookman Old Style" w:hAnsi="Bookman Old Style" w:cs="Arial"/>
          <w:sz w:val="24"/>
          <w:szCs w:val="24"/>
        </w:rPr>
        <w:t xml:space="preserve">, os lotes </w:t>
      </w:r>
      <w:r w:rsidR="00555E66" w:rsidRPr="008216AF">
        <w:rPr>
          <w:rFonts w:ascii="Bookman Old Style" w:hAnsi="Bookman Old Style" w:cs="Arial"/>
          <w:sz w:val="24"/>
          <w:szCs w:val="24"/>
        </w:rPr>
        <w:t>de n</w:t>
      </w:r>
      <w:r w:rsidRPr="008216AF">
        <w:rPr>
          <w:rFonts w:ascii="Bookman Old Style" w:hAnsi="Bookman Old Style" w:cs="Arial"/>
          <w:sz w:val="24"/>
          <w:szCs w:val="24"/>
        </w:rPr>
        <w:t>º</w:t>
      </w:r>
      <w:r w:rsidR="00555E66" w:rsidRPr="008216AF">
        <w:rPr>
          <w:rFonts w:ascii="Bookman Old Style" w:hAnsi="Bookman Old Style" w:cs="Arial"/>
          <w:sz w:val="24"/>
          <w:szCs w:val="24"/>
        </w:rPr>
        <w:t>.</w:t>
      </w:r>
      <w:r w:rsidRPr="008216AF">
        <w:rPr>
          <w:rFonts w:ascii="Bookman Old Style" w:hAnsi="Bookman Old Style" w:cs="Arial"/>
          <w:sz w:val="24"/>
          <w:szCs w:val="24"/>
        </w:rPr>
        <w:t xml:space="preserve"> </w:t>
      </w:r>
      <w:r w:rsidR="008216AF" w:rsidRPr="008216AF">
        <w:rPr>
          <w:rFonts w:ascii="Bookman Old Style" w:hAnsi="Bookman Old Style" w:cs="Arial"/>
          <w:sz w:val="24"/>
          <w:szCs w:val="24"/>
        </w:rPr>
        <w:t>55 da quadra 6, com área de 1.512,00</w:t>
      </w:r>
      <w:r w:rsidR="00555E66" w:rsidRPr="008216AF">
        <w:rPr>
          <w:rFonts w:ascii="Bookman Old Style" w:hAnsi="Bookman Old Style" w:cs="Arial"/>
          <w:sz w:val="24"/>
          <w:szCs w:val="24"/>
        </w:rPr>
        <w:t>m²</w:t>
      </w:r>
      <w:r w:rsidR="008216AF" w:rsidRPr="008216AF">
        <w:rPr>
          <w:rFonts w:ascii="Bookman Old Style" w:hAnsi="Bookman Old Style" w:cs="Arial"/>
          <w:sz w:val="24"/>
          <w:szCs w:val="24"/>
        </w:rPr>
        <w:t>, possuindo galpão já edificado e o lote de nº. 56 da quadra 6, com área de 928,00m², sem edificações,</w:t>
      </w:r>
      <w:r w:rsidRPr="008216AF">
        <w:rPr>
          <w:rFonts w:ascii="Bookman Old Style" w:hAnsi="Bookman Old Style" w:cs="Arial"/>
          <w:sz w:val="24"/>
          <w:szCs w:val="24"/>
        </w:rPr>
        <w:t xml:space="preserve"> no Distrito Industrial de Piraúba.</w:t>
      </w:r>
    </w:p>
    <w:p w:rsidR="00BB5186" w:rsidRPr="008216AF" w:rsidRDefault="00BB5186" w:rsidP="00BB5186">
      <w:pPr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b/>
          <w:bCs/>
          <w:sz w:val="24"/>
          <w:szCs w:val="24"/>
        </w:rPr>
        <w:t xml:space="preserve">Art. 2º - </w:t>
      </w:r>
      <w:r w:rsidRPr="00BB5186">
        <w:rPr>
          <w:rFonts w:ascii="Bookman Old Style" w:hAnsi="Bookman Old Style" w:cs="Arial"/>
          <w:sz w:val="24"/>
          <w:szCs w:val="24"/>
        </w:rPr>
        <w:t>A efetivação da cessão ocorrerá por meio de escritura pública, observadas as demais disposições da Lei 751/2010.</w:t>
      </w:r>
    </w:p>
    <w:p w:rsidR="00BB5186" w:rsidRPr="00BB5186" w:rsidRDefault="00BB5186" w:rsidP="00BB5186">
      <w:pPr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both"/>
        <w:rPr>
          <w:rFonts w:ascii="Bookman Old Style" w:hAnsi="Bookman Old Style" w:cs="Arial"/>
          <w:b/>
          <w:sz w:val="24"/>
          <w:szCs w:val="24"/>
        </w:rPr>
      </w:pPr>
      <w:r w:rsidRPr="00BB5186">
        <w:rPr>
          <w:rFonts w:ascii="Bookman Old Style" w:hAnsi="Bookman Old Style" w:cs="Arial"/>
          <w:b/>
          <w:sz w:val="24"/>
          <w:szCs w:val="24"/>
        </w:rPr>
        <w:t xml:space="preserve">Art. 3º - </w:t>
      </w:r>
      <w:r w:rsidRPr="00BB5186">
        <w:rPr>
          <w:rFonts w:ascii="Bookman Old Style" w:hAnsi="Bookman Old Style" w:cs="Arial"/>
          <w:bCs/>
          <w:sz w:val="24"/>
          <w:szCs w:val="24"/>
        </w:rPr>
        <w:t>Após a lavratura da escritura pública a que alude o artigo anterior, a empresa cessionária terá o prazo de 120 (Cento e vinte) dias para início das obras de instalação, sob pena de reversão do imóvel ao patrimônio público.</w:t>
      </w:r>
    </w:p>
    <w:p w:rsidR="00BB5186" w:rsidRPr="00BB5186" w:rsidRDefault="00BB5186" w:rsidP="00BB5186">
      <w:pPr>
        <w:ind w:firstLine="708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BB5186" w:rsidRPr="00BB5186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b/>
          <w:sz w:val="24"/>
          <w:szCs w:val="24"/>
        </w:rPr>
        <w:t xml:space="preserve">Art. 4º – </w:t>
      </w:r>
      <w:r w:rsidRPr="00BB5186">
        <w:rPr>
          <w:rFonts w:ascii="Bookman Old Style" w:hAnsi="Bookman Old Style" w:cs="Arial"/>
          <w:sz w:val="24"/>
          <w:szCs w:val="24"/>
        </w:rPr>
        <w:t>Esta lei entra em vigor na data de sua publicação.</w:t>
      </w:r>
    </w:p>
    <w:p w:rsidR="00BB5186" w:rsidRPr="00BB5186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</w:p>
    <w:p w:rsidR="00BB5186" w:rsidRDefault="00BB5186" w:rsidP="005C4954">
      <w:pPr>
        <w:ind w:firstLine="2552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sz w:val="24"/>
          <w:szCs w:val="24"/>
        </w:rPr>
        <w:t xml:space="preserve">Piraúba/MG, </w:t>
      </w:r>
      <w:r w:rsidR="005C4954">
        <w:rPr>
          <w:rFonts w:ascii="Bookman Old Style" w:hAnsi="Bookman Old Style" w:cs="Arial"/>
          <w:sz w:val="24"/>
          <w:szCs w:val="24"/>
        </w:rPr>
        <w:t>24</w:t>
      </w:r>
      <w:r w:rsidR="001737CE">
        <w:rPr>
          <w:rFonts w:ascii="Bookman Old Style" w:hAnsi="Bookman Old Style" w:cs="Arial"/>
          <w:sz w:val="24"/>
          <w:szCs w:val="24"/>
        </w:rPr>
        <w:t xml:space="preserve"> de abril</w:t>
      </w:r>
      <w:r w:rsidR="00637FF7">
        <w:rPr>
          <w:rFonts w:ascii="Bookman Old Style" w:hAnsi="Bookman Old Style" w:cs="Arial"/>
          <w:sz w:val="24"/>
          <w:szCs w:val="24"/>
        </w:rPr>
        <w:t xml:space="preserve"> de 2019</w:t>
      </w:r>
      <w:r w:rsidRPr="00BB5186">
        <w:rPr>
          <w:rFonts w:ascii="Bookman Old Style" w:hAnsi="Bookman Old Style" w:cs="Arial"/>
          <w:sz w:val="24"/>
          <w:szCs w:val="24"/>
        </w:rPr>
        <w:t>.</w:t>
      </w:r>
    </w:p>
    <w:p w:rsidR="00BB5186" w:rsidRPr="00BB5186" w:rsidRDefault="00BB5186" w:rsidP="00BB5186">
      <w:pPr>
        <w:ind w:firstLine="1701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center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BB5186">
        <w:rPr>
          <w:rFonts w:ascii="Bookman Old Style" w:hAnsi="Bookman Old Style" w:cs="Arial"/>
          <w:b/>
          <w:i/>
          <w:sz w:val="24"/>
          <w:szCs w:val="24"/>
        </w:rPr>
        <w:t>Adriano Carvalhaes Gravina</w:t>
      </w:r>
    </w:p>
    <w:p w:rsidR="00BB5186" w:rsidRPr="00BB5186" w:rsidRDefault="00BB5186" w:rsidP="00BB5186">
      <w:pPr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BB5186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FE6575" w:rsidRPr="00BB5186" w:rsidRDefault="00FE6575" w:rsidP="00BB5186">
      <w:pPr>
        <w:rPr>
          <w:rFonts w:ascii="Bookman Old Style" w:hAnsi="Bookman Old Style"/>
          <w:b/>
          <w:sz w:val="24"/>
          <w:szCs w:val="24"/>
        </w:rPr>
      </w:pPr>
    </w:p>
    <w:sectPr w:rsidR="00FE6575" w:rsidRPr="00BB5186">
      <w:headerReference w:type="default" r:id="rId8"/>
      <w:footerReference w:type="even" r:id="rId9"/>
      <w:footerReference w:type="default" r:id="rId10"/>
      <w:footnotePr>
        <w:pos w:val="sectEnd"/>
      </w:footnotePr>
      <w:endnotePr>
        <w:numFmt w:val="decimal"/>
        <w:numStart w:val="0"/>
      </w:endnotePr>
      <w:type w:val="continuous"/>
      <w:pgSz w:w="11907" w:h="16840" w:code="9"/>
      <w:pgMar w:top="1134" w:right="1134" w:bottom="1134" w:left="1701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EF4" w:rsidRDefault="00464EF4">
      <w:r>
        <w:separator/>
      </w:r>
    </w:p>
  </w:endnote>
  <w:endnote w:type="continuationSeparator" w:id="0">
    <w:p w:rsidR="00464EF4" w:rsidRDefault="00464E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764" w:rsidRDefault="0072576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25764" w:rsidRDefault="00725764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764" w:rsidRDefault="0072576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56C31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725764" w:rsidRDefault="00725764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EF4" w:rsidRDefault="00464EF4">
      <w:r>
        <w:separator/>
      </w:r>
    </w:p>
  </w:footnote>
  <w:footnote w:type="continuationSeparator" w:id="0">
    <w:p w:rsidR="00464EF4" w:rsidRDefault="00464E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609"/>
      <w:gridCol w:w="7441"/>
    </w:tblGrid>
    <w:tr w:rsidR="00725764">
      <w:tblPrEx>
        <w:tblCellMar>
          <w:top w:w="0" w:type="dxa"/>
          <w:bottom w:w="0" w:type="dxa"/>
        </w:tblCellMar>
      </w:tblPrEx>
      <w:trPr>
        <w:trHeight w:val="1454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725764" w:rsidRDefault="00B56C31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>
                <wp:extent cx="866775" cy="914400"/>
                <wp:effectExtent l="19050" t="0" r="952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725764" w:rsidRDefault="00725764">
          <w:pPr>
            <w:pStyle w:val="Ttulo1"/>
            <w:rPr>
              <w:b w:val="0"/>
              <w:sz w:val="25"/>
              <w:szCs w:val="25"/>
            </w:rPr>
          </w:pPr>
        </w:p>
        <w:p w:rsidR="00725764" w:rsidRDefault="00725764">
          <w:pPr>
            <w:pStyle w:val="Ttulo1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 xml:space="preserve">           PREFEITURA  MUNICIPAL  DE  PIRAÚBA</w:t>
          </w:r>
        </w:p>
        <w:p w:rsidR="00725764" w:rsidRDefault="00725764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 : (32) 3573 – 1575 - 1698</w:t>
          </w:r>
        </w:p>
        <w:p w:rsidR="00725764" w:rsidRDefault="00725764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725764" w:rsidRDefault="00725764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gabinete</w:t>
          </w:r>
          <w:hyperlink r:id="rId2" w:history="1">
            <w:r>
              <w:rPr>
                <w:rStyle w:val="Hyperlink"/>
                <w:color w:val="auto"/>
                <w:sz w:val="18"/>
                <w:szCs w:val="18"/>
                <w:u w:val="none"/>
              </w:rPr>
              <w:t>@piraubanet.com.br</w:t>
            </w:r>
          </w:hyperlink>
        </w:p>
      </w:tc>
    </w:tr>
  </w:tbl>
  <w:p w:rsidR="00725764" w:rsidRDefault="0072576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</w:rPr>
    </w:lvl>
  </w:abstractNum>
  <w:abstractNum w:abstractNumId="1">
    <w:nsid w:val="080B3D80"/>
    <w:multiLevelType w:val="hybridMultilevel"/>
    <w:tmpl w:val="81D2DE44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BC53F4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0680A2B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13A0057F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1A847C3D"/>
    <w:multiLevelType w:val="hybridMultilevel"/>
    <w:tmpl w:val="024696EE"/>
    <w:lvl w:ilvl="0" w:tplc="AFF01AC4">
      <w:start w:val="1"/>
      <w:numFmt w:val="bullet"/>
      <w:lvlText w:val="-"/>
      <w:lvlJc w:val="left"/>
      <w:pPr>
        <w:tabs>
          <w:tab w:val="num" w:pos="2700"/>
        </w:tabs>
        <w:ind w:left="270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6">
    <w:nsid w:val="2D1C436C"/>
    <w:multiLevelType w:val="hybridMultilevel"/>
    <w:tmpl w:val="EA2E9B42"/>
    <w:lvl w:ilvl="0" w:tplc="F5569F6E">
      <w:start w:val="1"/>
      <w:numFmt w:val="upperRoman"/>
      <w:lvlText w:val="%1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D3D3786"/>
    <w:multiLevelType w:val="hybridMultilevel"/>
    <w:tmpl w:val="272AEEBC"/>
    <w:lvl w:ilvl="0" w:tplc="29309A70">
      <w:start w:val="1"/>
      <w:numFmt w:val="upperRoman"/>
      <w:lvlText w:val="%1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2DE02D1F"/>
    <w:multiLevelType w:val="hybridMultilevel"/>
    <w:tmpl w:val="9B126F5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3F2038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0D63FA5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37336256"/>
    <w:multiLevelType w:val="hybridMultilevel"/>
    <w:tmpl w:val="7A105014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B0226"/>
    <w:multiLevelType w:val="hybridMultilevel"/>
    <w:tmpl w:val="024203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AD3028B"/>
    <w:multiLevelType w:val="hybridMultilevel"/>
    <w:tmpl w:val="7DB04648"/>
    <w:lvl w:ilvl="0" w:tplc="B2E4595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3F8A4B57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481D53FA"/>
    <w:multiLevelType w:val="singleLevel"/>
    <w:tmpl w:val="B31CAC90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6">
    <w:nsid w:val="4B791C78"/>
    <w:multiLevelType w:val="hybridMultilevel"/>
    <w:tmpl w:val="2ACC5BA2"/>
    <w:lvl w:ilvl="0" w:tplc="DEF04A6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CE121F5"/>
    <w:multiLevelType w:val="hybridMultilevel"/>
    <w:tmpl w:val="D9BCC414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F6052F9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>
    <w:nsid w:val="53D429CA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>
    <w:nsid w:val="5DB6699A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63CE2EB4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>
    <w:nsid w:val="6502484F"/>
    <w:multiLevelType w:val="hybridMultilevel"/>
    <w:tmpl w:val="77EAA7DE"/>
    <w:lvl w:ilvl="0" w:tplc="F552D0F2">
      <w:start w:val="1"/>
      <w:numFmt w:val="upperRoman"/>
      <w:lvlText w:val="%1-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665776DA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67EB7069"/>
    <w:multiLevelType w:val="hybridMultilevel"/>
    <w:tmpl w:val="987A139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70A12EC"/>
    <w:multiLevelType w:val="hybridMultilevel"/>
    <w:tmpl w:val="5A340210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9"/>
  </w:num>
  <w:num w:numId="3">
    <w:abstractNumId w:val="10"/>
  </w:num>
  <w:num w:numId="4">
    <w:abstractNumId w:val="19"/>
  </w:num>
  <w:num w:numId="5">
    <w:abstractNumId w:val="21"/>
  </w:num>
  <w:num w:numId="6">
    <w:abstractNumId w:val="4"/>
  </w:num>
  <w:num w:numId="7">
    <w:abstractNumId w:val="3"/>
  </w:num>
  <w:num w:numId="8">
    <w:abstractNumId w:val="18"/>
  </w:num>
  <w:num w:numId="9">
    <w:abstractNumId w:val="20"/>
  </w:num>
  <w:num w:numId="10">
    <w:abstractNumId w:val="2"/>
  </w:num>
  <w:num w:numId="11">
    <w:abstractNumId w:val="14"/>
  </w:num>
  <w:num w:numId="12">
    <w:abstractNumId w:val="15"/>
  </w:num>
  <w:num w:numId="13">
    <w:abstractNumId w:val="24"/>
  </w:num>
  <w:num w:numId="14">
    <w:abstractNumId w:val="11"/>
  </w:num>
  <w:num w:numId="15">
    <w:abstractNumId w:val="13"/>
  </w:num>
  <w:num w:numId="16">
    <w:abstractNumId w:val="16"/>
  </w:num>
  <w:num w:numId="17">
    <w:abstractNumId w:val="22"/>
  </w:num>
  <w:num w:numId="18">
    <w:abstractNumId w:val="7"/>
  </w:num>
  <w:num w:numId="19">
    <w:abstractNumId w:val="6"/>
  </w:num>
  <w:num w:numId="20">
    <w:abstractNumId w:val="5"/>
  </w:num>
  <w:num w:numId="21">
    <w:abstractNumId w:val="0"/>
  </w:num>
  <w:num w:numId="22">
    <w:abstractNumId w:val="12"/>
  </w:num>
  <w:num w:numId="23">
    <w:abstractNumId w:val="1"/>
  </w:num>
  <w:num w:numId="24">
    <w:abstractNumId w:val="17"/>
  </w:num>
  <w:num w:numId="25">
    <w:abstractNumId w:val="25"/>
  </w:num>
  <w:num w:numId="2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activeWritingStyle w:appName="MSWord" w:lang="en-US" w:vendorID="8" w:dllVersion="513" w:checkStyle="0"/>
  <w:activeWritingStyle w:appName="MSWord" w:lang="pt-BR" w:vendorID="1" w:dllVersion="513" w:checkStyle="1"/>
  <w:activeWritingStyle w:appName="MSWord" w:lang="es-ES_tradnl" w:vendorID="9" w:dllVersion="512" w:checkStyle="1"/>
  <w:activeWritingStyle w:appName="MSWord" w:lang="pt-PT" w:vendorID="1" w:dllVersion="513" w:checkStyle="1"/>
  <w:proofState w:grammar="clean"/>
  <w:attachedTemplate r:id="rId1"/>
  <w:stylePaneFormatFilter w:val="3F01"/>
  <w:defaultTabStop w:val="720"/>
  <w:hyphenationZone w:val="0"/>
  <w:doNotHyphenateCaps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footnotePr>
    <w:pos w:val="sectEnd"/>
    <w:footnote w:id="-1"/>
    <w:footnote w:id="0"/>
  </w:footnotePr>
  <w:endnotePr>
    <w:pos w:val="sectEnd"/>
    <w:numFmt w:val="decimal"/>
    <w:numStart w:val="0"/>
    <w:endnote w:id="-1"/>
    <w:endnote w:id="0"/>
  </w:endnotePr>
  <w:compat/>
  <w:rsids>
    <w:rsidRoot w:val="00F66D75"/>
    <w:rsid w:val="00035983"/>
    <w:rsid w:val="00042B43"/>
    <w:rsid w:val="00052808"/>
    <w:rsid w:val="00056FFA"/>
    <w:rsid w:val="00060C94"/>
    <w:rsid w:val="00060F7C"/>
    <w:rsid w:val="000860E8"/>
    <w:rsid w:val="0009339F"/>
    <w:rsid w:val="000A16EB"/>
    <w:rsid w:val="000A6515"/>
    <w:rsid w:val="000A785A"/>
    <w:rsid w:val="000B7A3E"/>
    <w:rsid w:val="0010064B"/>
    <w:rsid w:val="00106122"/>
    <w:rsid w:val="00110EFF"/>
    <w:rsid w:val="00142D26"/>
    <w:rsid w:val="0015158D"/>
    <w:rsid w:val="001547CE"/>
    <w:rsid w:val="00156856"/>
    <w:rsid w:val="001737CE"/>
    <w:rsid w:val="00194630"/>
    <w:rsid w:val="0019500D"/>
    <w:rsid w:val="00196D92"/>
    <w:rsid w:val="001B630A"/>
    <w:rsid w:val="001B724E"/>
    <w:rsid w:val="001C036B"/>
    <w:rsid w:val="001C0713"/>
    <w:rsid w:val="001D7583"/>
    <w:rsid w:val="00200F2C"/>
    <w:rsid w:val="00202B8D"/>
    <w:rsid w:val="00206368"/>
    <w:rsid w:val="002225A4"/>
    <w:rsid w:val="00241B21"/>
    <w:rsid w:val="00252612"/>
    <w:rsid w:val="0028309B"/>
    <w:rsid w:val="00287212"/>
    <w:rsid w:val="002C0CB5"/>
    <w:rsid w:val="002C185C"/>
    <w:rsid w:val="002D0760"/>
    <w:rsid w:val="002F01F9"/>
    <w:rsid w:val="00304195"/>
    <w:rsid w:val="00313097"/>
    <w:rsid w:val="00326096"/>
    <w:rsid w:val="00330CC7"/>
    <w:rsid w:val="00334439"/>
    <w:rsid w:val="00337CFC"/>
    <w:rsid w:val="00372256"/>
    <w:rsid w:val="00375831"/>
    <w:rsid w:val="003B50F6"/>
    <w:rsid w:val="003B590A"/>
    <w:rsid w:val="003B7533"/>
    <w:rsid w:val="003B7863"/>
    <w:rsid w:val="003D18B7"/>
    <w:rsid w:val="00401045"/>
    <w:rsid w:val="00426FC5"/>
    <w:rsid w:val="004349B3"/>
    <w:rsid w:val="0043524A"/>
    <w:rsid w:val="00440A76"/>
    <w:rsid w:val="004418D0"/>
    <w:rsid w:val="00447507"/>
    <w:rsid w:val="0046374D"/>
    <w:rsid w:val="00464EF4"/>
    <w:rsid w:val="00480513"/>
    <w:rsid w:val="0048237B"/>
    <w:rsid w:val="004825F4"/>
    <w:rsid w:val="004B3182"/>
    <w:rsid w:val="004B36D3"/>
    <w:rsid w:val="004C09D6"/>
    <w:rsid w:val="004C48DC"/>
    <w:rsid w:val="004D7DEA"/>
    <w:rsid w:val="004F3236"/>
    <w:rsid w:val="0050004C"/>
    <w:rsid w:val="00500EFE"/>
    <w:rsid w:val="005048DC"/>
    <w:rsid w:val="0053129B"/>
    <w:rsid w:val="00537A36"/>
    <w:rsid w:val="00542FC1"/>
    <w:rsid w:val="00554F9B"/>
    <w:rsid w:val="00555E66"/>
    <w:rsid w:val="00561223"/>
    <w:rsid w:val="005613BB"/>
    <w:rsid w:val="00561DB4"/>
    <w:rsid w:val="00563543"/>
    <w:rsid w:val="005734E3"/>
    <w:rsid w:val="005849C7"/>
    <w:rsid w:val="005915C0"/>
    <w:rsid w:val="005B4E0E"/>
    <w:rsid w:val="005C4954"/>
    <w:rsid w:val="005D3543"/>
    <w:rsid w:val="005E4949"/>
    <w:rsid w:val="00606D88"/>
    <w:rsid w:val="00616260"/>
    <w:rsid w:val="00637FF7"/>
    <w:rsid w:val="006449A9"/>
    <w:rsid w:val="00666A39"/>
    <w:rsid w:val="006805B3"/>
    <w:rsid w:val="0069070F"/>
    <w:rsid w:val="006957AA"/>
    <w:rsid w:val="006C69B0"/>
    <w:rsid w:val="006D7E07"/>
    <w:rsid w:val="006E0C6F"/>
    <w:rsid w:val="006E2EF9"/>
    <w:rsid w:val="006E79FF"/>
    <w:rsid w:val="006E7CC1"/>
    <w:rsid w:val="006F5888"/>
    <w:rsid w:val="00715B61"/>
    <w:rsid w:val="00725764"/>
    <w:rsid w:val="00732489"/>
    <w:rsid w:val="00761A77"/>
    <w:rsid w:val="007650CC"/>
    <w:rsid w:val="00777193"/>
    <w:rsid w:val="007D2AA4"/>
    <w:rsid w:val="00814468"/>
    <w:rsid w:val="008216AF"/>
    <w:rsid w:val="008346C7"/>
    <w:rsid w:val="0084043A"/>
    <w:rsid w:val="0085577A"/>
    <w:rsid w:val="00855FE0"/>
    <w:rsid w:val="00866307"/>
    <w:rsid w:val="008669C1"/>
    <w:rsid w:val="0087707F"/>
    <w:rsid w:val="008867BF"/>
    <w:rsid w:val="00895D25"/>
    <w:rsid w:val="008A0473"/>
    <w:rsid w:val="008B1251"/>
    <w:rsid w:val="008D145A"/>
    <w:rsid w:val="008D1D1F"/>
    <w:rsid w:val="008E00CB"/>
    <w:rsid w:val="00920D8C"/>
    <w:rsid w:val="00937590"/>
    <w:rsid w:val="0094118C"/>
    <w:rsid w:val="00950155"/>
    <w:rsid w:val="00986452"/>
    <w:rsid w:val="00991595"/>
    <w:rsid w:val="00991EC0"/>
    <w:rsid w:val="00995557"/>
    <w:rsid w:val="009C051F"/>
    <w:rsid w:val="009F5BC4"/>
    <w:rsid w:val="00A029B4"/>
    <w:rsid w:val="00A1570E"/>
    <w:rsid w:val="00A2621F"/>
    <w:rsid w:val="00A301A8"/>
    <w:rsid w:val="00A40FAC"/>
    <w:rsid w:val="00A50154"/>
    <w:rsid w:val="00A974DF"/>
    <w:rsid w:val="00AA05F0"/>
    <w:rsid w:val="00AA2657"/>
    <w:rsid w:val="00AD444C"/>
    <w:rsid w:val="00B13291"/>
    <w:rsid w:val="00B1489D"/>
    <w:rsid w:val="00B17E68"/>
    <w:rsid w:val="00B54265"/>
    <w:rsid w:val="00B56C31"/>
    <w:rsid w:val="00B64250"/>
    <w:rsid w:val="00B65FC9"/>
    <w:rsid w:val="00B720A4"/>
    <w:rsid w:val="00B72707"/>
    <w:rsid w:val="00B85CF1"/>
    <w:rsid w:val="00B971BD"/>
    <w:rsid w:val="00BA67ED"/>
    <w:rsid w:val="00BB5186"/>
    <w:rsid w:val="00BB61A7"/>
    <w:rsid w:val="00BB7132"/>
    <w:rsid w:val="00BD29FB"/>
    <w:rsid w:val="00C01ECC"/>
    <w:rsid w:val="00C10986"/>
    <w:rsid w:val="00C162BF"/>
    <w:rsid w:val="00C224C2"/>
    <w:rsid w:val="00C22A5A"/>
    <w:rsid w:val="00C31822"/>
    <w:rsid w:val="00C5114B"/>
    <w:rsid w:val="00C64A72"/>
    <w:rsid w:val="00C74AAA"/>
    <w:rsid w:val="00C8540F"/>
    <w:rsid w:val="00C85DFD"/>
    <w:rsid w:val="00C95389"/>
    <w:rsid w:val="00CA0D77"/>
    <w:rsid w:val="00CC0BBC"/>
    <w:rsid w:val="00CD4B85"/>
    <w:rsid w:val="00D06A38"/>
    <w:rsid w:val="00D25ADB"/>
    <w:rsid w:val="00D32173"/>
    <w:rsid w:val="00D32858"/>
    <w:rsid w:val="00D52A21"/>
    <w:rsid w:val="00D55C76"/>
    <w:rsid w:val="00D570B3"/>
    <w:rsid w:val="00D77A0F"/>
    <w:rsid w:val="00D80CF2"/>
    <w:rsid w:val="00D80D6C"/>
    <w:rsid w:val="00D82DB3"/>
    <w:rsid w:val="00D84BD3"/>
    <w:rsid w:val="00DA07A0"/>
    <w:rsid w:val="00DA49E9"/>
    <w:rsid w:val="00DC57E0"/>
    <w:rsid w:val="00DC6181"/>
    <w:rsid w:val="00DE47E4"/>
    <w:rsid w:val="00DF21CC"/>
    <w:rsid w:val="00E006DB"/>
    <w:rsid w:val="00E03398"/>
    <w:rsid w:val="00E1799D"/>
    <w:rsid w:val="00E20B29"/>
    <w:rsid w:val="00E566CA"/>
    <w:rsid w:val="00E603BB"/>
    <w:rsid w:val="00E67609"/>
    <w:rsid w:val="00E902B5"/>
    <w:rsid w:val="00EA0808"/>
    <w:rsid w:val="00EB62FB"/>
    <w:rsid w:val="00EC1811"/>
    <w:rsid w:val="00EC5618"/>
    <w:rsid w:val="00EF4A96"/>
    <w:rsid w:val="00EF5F9D"/>
    <w:rsid w:val="00F06CB6"/>
    <w:rsid w:val="00F232A0"/>
    <w:rsid w:val="00F33146"/>
    <w:rsid w:val="00F45570"/>
    <w:rsid w:val="00F474AA"/>
    <w:rsid w:val="00F66D75"/>
    <w:rsid w:val="00F71789"/>
    <w:rsid w:val="00FA7768"/>
    <w:rsid w:val="00FD28E7"/>
    <w:rsid w:val="00FE6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qFormat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sz w:val="28"/>
      <w:lang w:val="pt-PT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  <w:sz w:val="28"/>
      <w:u w:val="single"/>
      <w:lang w:val="pt-PT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  <w:sz w:val="28"/>
      <w:lang w:val="pt-PT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sz w:val="44"/>
      <w:lang w:val="pt-PT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sz w:val="44"/>
      <w:lang w:val="pt-PT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b/>
      <w:sz w:val="44"/>
      <w:u w:val="single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sz w:val="40"/>
      <w:lang w:val="pt-PT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pPr>
      <w:widowControl w:val="0"/>
      <w:jc w:val="both"/>
    </w:pPr>
    <w:rPr>
      <w:sz w:val="28"/>
    </w:rPr>
  </w:style>
  <w:style w:type="character" w:styleId="Hyperlink">
    <w:name w:val="Hyperlink"/>
    <w:rPr>
      <w:color w:val="0000FF"/>
      <w:u w:val="single"/>
    </w:rPr>
  </w:style>
  <w:style w:type="paragraph" w:styleId="Corpodetexto2">
    <w:name w:val="Body Text 2"/>
    <w:basedOn w:val="Normal"/>
    <w:rPr>
      <w:sz w:val="28"/>
      <w:lang w:val="pt-PT"/>
    </w:rPr>
  </w:style>
  <w:style w:type="paragraph" w:styleId="Corpodetexto3">
    <w:name w:val="Body Text 3"/>
    <w:basedOn w:val="Normal"/>
    <w:pPr>
      <w:jc w:val="both"/>
    </w:pPr>
    <w:rPr>
      <w:sz w:val="36"/>
      <w:lang w:val="pt-PT"/>
    </w:rPr>
  </w:style>
  <w:style w:type="paragraph" w:styleId="Recuodecorpodetexto">
    <w:name w:val="Body Text Indent"/>
    <w:basedOn w:val="Normal"/>
    <w:pPr>
      <w:ind w:firstLine="720"/>
      <w:jc w:val="both"/>
    </w:pPr>
    <w:rPr>
      <w:sz w:val="28"/>
      <w:lang w:val="pt-PT"/>
    </w:rPr>
  </w:style>
  <w:style w:type="paragraph" w:styleId="Recuodecorpodetexto2">
    <w:name w:val="Body Text Indent 2"/>
    <w:basedOn w:val="Normal"/>
    <w:pPr>
      <w:ind w:firstLine="709"/>
      <w:jc w:val="both"/>
    </w:pPr>
    <w:rPr>
      <w:sz w:val="24"/>
    </w:rPr>
  </w:style>
  <w:style w:type="paragraph" w:styleId="Recuodecorpodetexto3">
    <w:name w:val="Body Text Indent 3"/>
    <w:basedOn w:val="Normal"/>
    <w:pPr>
      <w:ind w:left="5200"/>
      <w:jc w:val="both"/>
    </w:pPr>
    <w:rPr>
      <w:rFonts w:ascii="Arial" w:hAnsi="Arial" w:cs="Arial"/>
      <w:sz w:val="28"/>
      <w:szCs w:val="21"/>
    </w:rPr>
  </w:style>
  <w:style w:type="character" w:styleId="Nmerodepgina">
    <w:name w:val="page number"/>
    <w:basedOn w:val="Fontepargpadro"/>
  </w:style>
  <w:style w:type="paragraph" w:customStyle="1" w:styleId="CorpodePetio">
    <w:name w:val="Corpo de Petição"/>
    <w:pPr>
      <w:spacing w:after="240" w:line="400" w:lineRule="exact"/>
      <w:ind w:firstLine="1985"/>
      <w:jc w:val="both"/>
    </w:pPr>
    <w:rPr>
      <w:rFonts w:ascii="Verdana" w:hAnsi="Verdana"/>
      <w:sz w:val="28"/>
    </w:rPr>
  </w:style>
  <w:style w:type="paragraph" w:styleId="Citao">
    <w:name w:val="Quote"/>
    <w:basedOn w:val="Normal"/>
    <w:autoRedefine/>
    <w:qFormat/>
    <w:pPr>
      <w:spacing w:before="240" w:after="240"/>
      <w:ind w:left="1985"/>
      <w:jc w:val="both"/>
    </w:pPr>
    <w:rPr>
      <w:rFonts w:ascii="Verdana" w:hAnsi="Verdana" w:cs="Arial"/>
      <w:sz w:val="24"/>
      <w:szCs w:val="24"/>
    </w:rPr>
  </w:style>
  <w:style w:type="paragraph" w:customStyle="1" w:styleId="Autoridade">
    <w:name w:val="Autoridade"/>
    <w:basedOn w:val="CorpodePetio"/>
    <w:next w:val="CorpodePetio"/>
    <w:autoRedefine/>
    <w:pPr>
      <w:spacing w:after="0" w:line="240" w:lineRule="auto"/>
      <w:ind w:firstLine="0"/>
    </w:pPr>
    <w:rPr>
      <w:smallCaps/>
      <w:snapToGrid w:val="0"/>
    </w:rPr>
  </w:style>
  <w:style w:type="paragraph" w:styleId="Textodenotaderodap">
    <w:name w:val="footnote text"/>
    <w:basedOn w:val="Normal"/>
    <w:semiHidden/>
    <w:rPr>
      <w:rFonts w:ascii="Verdana" w:hAnsi="Verdana"/>
    </w:rPr>
  </w:style>
  <w:style w:type="character" w:styleId="Refdenotaderodap">
    <w:name w:val="footnote reference"/>
    <w:semiHidden/>
    <w:rPr>
      <w:vertAlign w:val="superscript"/>
    </w:rPr>
  </w:style>
  <w:style w:type="character" w:styleId="Forte">
    <w:name w:val="Strong"/>
    <w:qFormat/>
    <w:rPr>
      <w:b/>
      <w:bCs/>
    </w:rPr>
  </w:style>
  <w:style w:type="paragraph" w:styleId="NormalWeb">
    <w:name w:val="Normal (Web)"/>
    <w:basedOn w:val="Normal"/>
    <w:uiPriority w:val="99"/>
    <w:rsid w:val="00D77A0F"/>
    <w:pPr>
      <w:spacing w:before="100" w:beforeAutospacing="1" w:after="100" w:afterAutospacing="1"/>
    </w:pPr>
    <w:rPr>
      <w:sz w:val="24"/>
      <w:szCs w:val="24"/>
    </w:rPr>
  </w:style>
  <w:style w:type="paragraph" w:customStyle="1" w:styleId="texto1">
    <w:name w:val="texto1"/>
    <w:basedOn w:val="Normal"/>
    <w:rsid w:val="004B36D3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426FC5"/>
    <w:pPr>
      <w:ind w:left="708"/>
    </w:pPr>
  </w:style>
  <w:style w:type="table" w:styleId="Tabelacomgrade">
    <w:name w:val="Table Grid"/>
    <w:basedOn w:val="Tabelanormal"/>
    <w:rsid w:val="00C109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6449A9"/>
    <w:pPr>
      <w:suppressAutoHyphens/>
      <w:spacing w:before="280" w:after="119"/>
    </w:pPr>
    <w:rPr>
      <w:sz w:val="24"/>
      <w:szCs w:val="24"/>
      <w:lang w:eastAsia="ar-SA"/>
    </w:rPr>
  </w:style>
  <w:style w:type="character" w:customStyle="1" w:styleId="apple-converted-space">
    <w:name w:val="apple-converted-space"/>
    <w:rsid w:val="00CC0BBC"/>
  </w:style>
  <w:style w:type="paragraph" w:customStyle="1" w:styleId="xl24">
    <w:name w:val="xl24"/>
    <w:basedOn w:val="Normal"/>
    <w:rsid w:val="004D7DEA"/>
    <w:pPr>
      <w:spacing w:before="100" w:after="100"/>
      <w:jc w:val="center"/>
    </w:pPr>
    <w:rPr>
      <w:sz w:val="24"/>
    </w:rPr>
  </w:style>
  <w:style w:type="paragraph" w:styleId="Textodebalo">
    <w:name w:val="Balloon Text"/>
    <w:basedOn w:val="Normal"/>
    <w:link w:val="TextodebaloChar"/>
    <w:rsid w:val="008B125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8B125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A05F0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76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046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78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96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12492">
          <w:marLeft w:val="0"/>
          <w:marRight w:val="0"/>
          <w:marTop w:val="0"/>
          <w:marBottom w:val="5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1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21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02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42798">
          <w:marLeft w:val="0"/>
          <w:marRight w:val="0"/>
          <w:marTop w:val="0"/>
          <w:marBottom w:val="5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5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3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766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0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2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5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0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0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04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7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28779">
          <w:marLeft w:val="0"/>
          <w:marRight w:val="0"/>
          <w:marTop w:val="0"/>
          <w:marBottom w:val="5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86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7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05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841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607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09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4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25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81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mpras1@piraubanet.com.br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0BD54F-8273-4BA2-A327-DC4CC2E75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Timbrado.dot</Template>
  <TotalTime>0</TotalTime>
  <Pages>1</Pages>
  <Words>174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FROr1</vt:lpstr>
    </vt:vector>
  </TitlesOfParts>
  <Company>Microsoft</Company>
  <LinksUpToDate>false</LinksUpToDate>
  <CharactersWithSpaces>1115</CharactersWithSpaces>
  <SharedDoc>false</SharedDoc>
  <HLinks>
    <vt:vector size="6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mailto:compras1@piraubanet.com.br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FROr1</dc:title>
  <dc:creator>*</dc:creator>
  <cp:lastModifiedBy>Sistemas3f</cp:lastModifiedBy>
  <cp:revision>2</cp:revision>
  <cp:lastPrinted>2019-04-26T16:04:00Z</cp:lastPrinted>
  <dcterms:created xsi:type="dcterms:W3CDTF">2020-02-20T19:07:00Z</dcterms:created>
  <dcterms:modified xsi:type="dcterms:W3CDTF">2020-02-20T19:07:00Z</dcterms:modified>
</cp:coreProperties>
</file>