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984C6D" w:rsidRDefault="00AD6AC7" w:rsidP="0038653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984C6D">
        <w:rPr>
          <w:rFonts w:ascii="Bookman Old Style" w:hAnsi="Bookman Old Style"/>
          <w:b/>
          <w:sz w:val="24"/>
          <w:szCs w:val="24"/>
        </w:rPr>
        <w:t xml:space="preserve">LEI Nº. </w:t>
      </w:r>
      <w:bookmarkStart w:id="0" w:name="_GoBack"/>
      <w:bookmarkEnd w:id="0"/>
      <w:r w:rsidR="00386537">
        <w:rPr>
          <w:rFonts w:ascii="Bookman Old Style" w:hAnsi="Bookman Old Style"/>
          <w:b/>
          <w:sz w:val="24"/>
          <w:szCs w:val="24"/>
        </w:rPr>
        <w:t>1.011</w:t>
      </w:r>
      <w:r w:rsidRPr="00984C6D">
        <w:rPr>
          <w:rFonts w:ascii="Bookman Old Style" w:hAnsi="Bookman Old Style"/>
          <w:b/>
          <w:sz w:val="24"/>
          <w:szCs w:val="24"/>
        </w:rPr>
        <w:t xml:space="preserve">, DE </w:t>
      </w:r>
      <w:r w:rsidR="00386537">
        <w:rPr>
          <w:rFonts w:ascii="Bookman Old Style" w:hAnsi="Bookman Old Style"/>
          <w:b/>
          <w:sz w:val="24"/>
          <w:szCs w:val="24"/>
        </w:rPr>
        <w:t xml:space="preserve">14 DE MAIO </w:t>
      </w:r>
      <w:r w:rsidRPr="00984C6D">
        <w:rPr>
          <w:rFonts w:ascii="Bookman Old Style" w:hAnsi="Bookman Old Style"/>
          <w:b/>
          <w:sz w:val="24"/>
          <w:szCs w:val="24"/>
        </w:rPr>
        <w:t>DE 2019.</w:t>
      </w:r>
    </w:p>
    <w:p w:rsidR="00AD6AC7" w:rsidRPr="00984C6D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984C6D">
        <w:rPr>
          <w:rFonts w:ascii="Bookman Old Style" w:hAnsi="Bookman Old Style"/>
          <w:b/>
          <w:sz w:val="24"/>
          <w:szCs w:val="24"/>
        </w:rPr>
        <w:t xml:space="preserve">DISPÕE SOBRE A </w:t>
      </w:r>
      <w:r w:rsidR="00984C6D">
        <w:rPr>
          <w:rFonts w:ascii="Bookman Old Style" w:hAnsi="Bookman Old Style"/>
          <w:b/>
          <w:sz w:val="24"/>
          <w:szCs w:val="24"/>
        </w:rPr>
        <w:t xml:space="preserve">CRIAÇÃO </w:t>
      </w:r>
      <w:r w:rsidR="005F08B3">
        <w:rPr>
          <w:rFonts w:ascii="Bookman Old Style" w:hAnsi="Bookman Old Style"/>
          <w:b/>
          <w:sz w:val="24"/>
          <w:szCs w:val="24"/>
        </w:rPr>
        <w:t xml:space="preserve">E DENOMINAÇÃO </w:t>
      </w:r>
      <w:r w:rsidR="00984C6D">
        <w:rPr>
          <w:rFonts w:ascii="Bookman Old Style" w:hAnsi="Bookman Old Style"/>
          <w:b/>
          <w:sz w:val="24"/>
          <w:szCs w:val="24"/>
        </w:rPr>
        <w:t xml:space="preserve">DA CRECHE MUNICIPAL </w:t>
      </w:r>
      <w:r>
        <w:rPr>
          <w:rFonts w:ascii="Bookman Old Style" w:hAnsi="Bookman Old Style"/>
          <w:b/>
          <w:sz w:val="24"/>
          <w:szCs w:val="24"/>
        </w:rPr>
        <w:t>E DÁ OUTRAS PROVIDÊNCIAS.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D20688" w:rsidRDefault="00D20688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D20688" w:rsidRDefault="00D20688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FE6575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240E6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Piraúba, Estado de Minas Gerais,</w:t>
      </w:r>
      <w:r w:rsidRPr="00FE6575">
        <w:rPr>
          <w:rFonts w:ascii="Bookman Old Style" w:hAnsi="Bookman Old Style"/>
          <w:sz w:val="24"/>
          <w:szCs w:val="24"/>
        </w:rPr>
        <w:t xml:space="preserve"> </w:t>
      </w:r>
      <w:r w:rsidRPr="00240E67">
        <w:rPr>
          <w:rFonts w:ascii="Bookman Old Style" w:hAnsi="Bookman Old Style"/>
          <w:b/>
          <w:sz w:val="24"/>
          <w:szCs w:val="24"/>
        </w:rPr>
        <w:t>ADRIANO CARVALHES GRAVINA</w:t>
      </w:r>
      <w:r w:rsidRPr="00FE6575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240E67">
        <w:rPr>
          <w:rFonts w:ascii="Bookman Old Style" w:hAnsi="Bookman Old Style"/>
          <w:b/>
          <w:sz w:val="24"/>
          <w:szCs w:val="24"/>
        </w:rPr>
        <w:t>FA</w:t>
      </w:r>
      <w:r>
        <w:rPr>
          <w:rFonts w:ascii="Bookman Old Style" w:hAnsi="Bookman Old Style"/>
          <w:b/>
          <w:sz w:val="24"/>
          <w:szCs w:val="24"/>
        </w:rPr>
        <w:t>Z</w:t>
      </w:r>
      <w:r w:rsidRPr="00240E67">
        <w:rPr>
          <w:rFonts w:ascii="Bookman Old Style" w:hAnsi="Bookman Old Style"/>
          <w:b/>
          <w:sz w:val="24"/>
          <w:szCs w:val="24"/>
        </w:rPr>
        <w:t xml:space="preserve"> SABER</w:t>
      </w:r>
      <w:r w:rsidRPr="00240E6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>
        <w:rPr>
          <w:rFonts w:ascii="Bookman Old Style" w:hAnsi="Bookman Old Style"/>
          <w:b/>
          <w:sz w:val="24"/>
          <w:szCs w:val="24"/>
        </w:rPr>
        <w:t>ELE</w:t>
      </w:r>
      <w:r w:rsidRPr="00240E67">
        <w:rPr>
          <w:rFonts w:ascii="Bookman Old Style" w:hAnsi="Bookman Old Style"/>
          <w:sz w:val="24"/>
          <w:szCs w:val="24"/>
        </w:rPr>
        <w:t>, sanciono</w:t>
      </w:r>
      <w:r>
        <w:rPr>
          <w:rFonts w:ascii="Bookman Old Style" w:hAnsi="Bookman Old Style"/>
          <w:sz w:val="24"/>
          <w:szCs w:val="24"/>
        </w:rPr>
        <w:t>u</w:t>
      </w:r>
      <w:r w:rsidRPr="00240E67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240E6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Default="00AD6AC7" w:rsidP="00984C6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b/>
          <w:sz w:val="24"/>
          <w:szCs w:val="24"/>
        </w:rPr>
        <w:t>Art</w:t>
      </w:r>
      <w:r w:rsidR="00BE3475">
        <w:rPr>
          <w:rFonts w:ascii="Bookman Old Style" w:hAnsi="Bookman Old Style"/>
          <w:b/>
          <w:sz w:val="24"/>
          <w:szCs w:val="24"/>
        </w:rPr>
        <w:t>igo</w:t>
      </w:r>
      <w:r w:rsidRPr="00C10986">
        <w:rPr>
          <w:rFonts w:ascii="Bookman Old Style" w:hAnsi="Bookman Old Style"/>
          <w:b/>
          <w:sz w:val="24"/>
          <w:szCs w:val="24"/>
        </w:rPr>
        <w:t xml:space="preserve"> 1º -</w:t>
      </w:r>
      <w:r w:rsidRPr="00C10986">
        <w:rPr>
          <w:rFonts w:ascii="Bookman Old Style" w:hAnsi="Bookman Old Style"/>
          <w:sz w:val="24"/>
          <w:szCs w:val="24"/>
        </w:rPr>
        <w:t xml:space="preserve"> </w:t>
      </w:r>
      <w:r w:rsidR="00984C6D">
        <w:rPr>
          <w:rFonts w:ascii="Bookman Old Style" w:hAnsi="Bookman Old Style"/>
          <w:sz w:val="24"/>
          <w:szCs w:val="24"/>
        </w:rPr>
        <w:t xml:space="preserve">Fica </w:t>
      </w:r>
      <w:proofErr w:type="gramStart"/>
      <w:r w:rsidR="005F08B3">
        <w:rPr>
          <w:rFonts w:ascii="Bookman Old Style" w:hAnsi="Bookman Old Style"/>
          <w:sz w:val="24"/>
          <w:szCs w:val="24"/>
        </w:rPr>
        <w:t>criada</w:t>
      </w:r>
      <w:proofErr w:type="gramEnd"/>
      <w:r w:rsidR="005F08B3">
        <w:rPr>
          <w:rFonts w:ascii="Bookman Old Style" w:hAnsi="Bookman Old Style"/>
          <w:sz w:val="24"/>
          <w:szCs w:val="24"/>
        </w:rPr>
        <w:t xml:space="preserve"> a Creche Municipal</w:t>
      </w:r>
      <w:r w:rsidR="00984C6D">
        <w:rPr>
          <w:rFonts w:ascii="Bookman Old Style" w:hAnsi="Bookman Old Style"/>
          <w:sz w:val="24"/>
          <w:szCs w:val="24"/>
        </w:rPr>
        <w:t>, localizada na Rua Maria de Aguiar,</w:t>
      </w:r>
      <w:r w:rsidR="005F08B3">
        <w:rPr>
          <w:rFonts w:ascii="Bookman Old Style" w:hAnsi="Bookman Old Style"/>
          <w:sz w:val="24"/>
          <w:szCs w:val="24"/>
        </w:rPr>
        <w:t xml:space="preserve"> bairro João Gonçalves da Neiva, na cidade de Piraúba/MG – Estado de Minas Gerais. </w:t>
      </w:r>
    </w:p>
    <w:p w:rsidR="00984C6D" w:rsidRDefault="00984C6D" w:rsidP="00984C6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Default="00BE3475" w:rsidP="005F08B3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BE3475">
        <w:rPr>
          <w:rFonts w:ascii="Bookman Old Style" w:hAnsi="Bookman Old Style"/>
          <w:b/>
          <w:sz w:val="24"/>
          <w:szCs w:val="24"/>
        </w:rPr>
        <w:t xml:space="preserve">Artigo 2º - </w:t>
      </w:r>
      <w:r w:rsidR="005F08B3" w:rsidRPr="005F08B3">
        <w:rPr>
          <w:rFonts w:ascii="Bookman Old Style" w:hAnsi="Bookman Old Style"/>
          <w:sz w:val="24"/>
          <w:szCs w:val="24"/>
        </w:rPr>
        <w:t xml:space="preserve">Fica </w:t>
      </w:r>
      <w:r w:rsidR="005F08B3">
        <w:rPr>
          <w:rFonts w:ascii="Bookman Old Style" w:hAnsi="Bookman Old Style"/>
          <w:sz w:val="24"/>
          <w:szCs w:val="24"/>
        </w:rPr>
        <w:t>a Creche acima citada, denominada de “CRECHE MUNICIPAL ALZIRA BORGES FERREIRA”.</w:t>
      </w:r>
      <w:r w:rsidR="005F08B3" w:rsidRPr="00C10986">
        <w:rPr>
          <w:rFonts w:ascii="Bookman Old Style" w:hAnsi="Bookman Old Style"/>
          <w:b/>
          <w:sz w:val="24"/>
          <w:szCs w:val="24"/>
        </w:rPr>
        <w:t xml:space="preserve"> </w:t>
      </w:r>
    </w:p>
    <w:p w:rsidR="005F08B3" w:rsidRPr="00C10986" w:rsidRDefault="005F08B3" w:rsidP="005F08B3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F3EFF" w:rsidRPr="004F3EFF" w:rsidRDefault="00AD6AC7" w:rsidP="005F08B3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F3EFF">
        <w:rPr>
          <w:rFonts w:ascii="Bookman Old Style" w:hAnsi="Bookman Old Style"/>
          <w:b/>
          <w:sz w:val="24"/>
          <w:szCs w:val="24"/>
        </w:rPr>
        <w:t>Art</w:t>
      </w:r>
      <w:r w:rsidR="00BE3475" w:rsidRPr="004F3EFF">
        <w:rPr>
          <w:rFonts w:ascii="Bookman Old Style" w:hAnsi="Bookman Old Style"/>
          <w:b/>
          <w:sz w:val="24"/>
          <w:szCs w:val="24"/>
        </w:rPr>
        <w:t>igo 3</w:t>
      </w:r>
      <w:r w:rsidRPr="004F3EFF">
        <w:rPr>
          <w:rFonts w:ascii="Bookman Old Style" w:hAnsi="Bookman Old Style"/>
          <w:b/>
          <w:sz w:val="24"/>
          <w:szCs w:val="24"/>
        </w:rPr>
        <w:t>º -</w:t>
      </w:r>
      <w:r w:rsidRPr="004F3EFF">
        <w:rPr>
          <w:rFonts w:ascii="Bookman Old Style" w:hAnsi="Bookman Old Style"/>
          <w:sz w:val="24"/>
          <w:szCs w:val="24"/>
        </w:rPr>
        <w:t xml:space="preserve"> </w:t>
      </w:r>
      <w:r w:rsidR="004F3EFF" w:rsidRPr="004F3EFF">
        <w:rPr>
          <w:rFonts w:ascii="Bookman Old Style" w:hAnsi="Bookman Old Style"/>
          <w:sz w:val="24"/>
          <w:szCs w:val="24"/>
        </w:rPr>
        <w:t xml:space="preserve">As despesas decorrentes </w:t>
      </w:r>
      <w:r w:rsidR="005F08B3">
        <w:rPr>
          <w:rFonts w:ascii="Bookman Old Style" w:hAnsi="Bookman Old Style"/>
          <w:sz w:val="24"/>
          <w:szCs w:val="24"/>
        </w:rPr>
        <w:t xml:space="preserve">da execução </w:t>
      </w:r>
      <w:r w:rsidR="004F3EFF" w:rsidRPr="004F3EFF">
        <w:rPr>
          <w:rFonts w:ascii="Bookman Old Style" w:hAnsi="Bookman Old Style"/>
          <w:sz w:val="24"/>
          <w:szCs w:val="24"/>
        </w:rPr>
        <w:t>desta Lei correrão por conta de dotação orçamentária própria</w:t>
      </w:r>
      <w:r w:rsidR="005F08B3">
        <w:rPr>
          <w:rFonts w:ascii="Bookman Old Style" w:hAnsi="Bookman Old Style"/>
          <w:sz w:val="24"/>
          <w:szCs w:val="24"/>
        </w:rPr>
        <w:t xml:space="preserve">, obedecendo </w:t>
      </w:r>
      <w:proofErr w:type="gramStart"/>
      <w:r w:rsidR="005F08B3">
        <w:rPr>
          <w:rFonts w:ascii="Bookman Old Style" w:hAnsi="Bookman Old Style"/>
          <w:sz w:val="24"/>
          <w:szCs w:val="24"/>
        </w:rPr>
        <w:t>as</w:t>
      </w:r>
      <w:proofErr w:type="gramEnd"/>
      <w:r w:rsidR="005F08B3">
        <w:rPr>
          <w:rFonts w:ascii="Bookman Old Style" w:hAnsi="Bookman Old Style"/>
          <w:sz w:val="24"/>
          <w:szCs w:val="24"/>
        </w:rPr>
        <w:t xml:space="preserve"> dotações da Lei Orçamentária, suplementadas se necessário.</w:t>
      </w:r>
    </w:p>
    <w:p w:rsidR="004F3EFF" w:rsidRDefault="004F3EFF" w:rsidP="004D6876">
      <w:pPr>
        <w:spacing w:after="0" w:line="240" w:lineRule="auto"/>
        <w:jc w:val="both"/>
        <w:rPr>
          <w:rFonts w:ascii="Bookman Old Style" w:hAnsi="Bookman Old Style"/>
          <w:szCs w:val="24"/>
        </w:rPr>
      </w:pPr>
    </w:p>
    <w:p w:rsidR="00AD6AC7" w:rsidRPr="00C10986" w:rsidRDefault="00D20688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4</w:t>
      </w:r>
      <w:r w:rsidR="004F3EFF">
        <w:rPr>
          <w:rFonts w:ascii="Bookman Old Style" w:hAnsi="Bookman Old Style"/>
          <w:b/>
          <w:sz w:val="24"/>
          <w:szCs w:val="24"/>
        </w:rPr>
        <w:t xml:space="preserve">º - </w:t>
      </w:r>
      <w:r w:rsidR="00AD6AC7" w:rsidRPr="00C10986">
        <w:rPr>
          <w:rFonts w:ascii="Bookman Old Style" w:hAnsi="Bookman Old Style"/>
          <w:sz w:val="24"/>
          <w:szCs w:val="24"/>
        </w:rPr>
        <w:t>Esta Lei entra em vigor na data de sua publicação.</w:t>
      </w:r>
    </w:p>
    <w:p w:rsidR="00AD6AC7" w:rsidRPr="00C10986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sz w:val="24"/>
          <w:szCs w:val="24"/>
        </w:rPr>
        <w:t xml:space="preserve">Piraúba, </w:t>
      </w:r>
      <w:r w:rsidR="00386537">
        <w:rPr>
          <w:rFonts w:ascii="Bookman Old Style" w:hAnsi="Bookman Old Style"/>
          <w:sz w:val="24"/>
          <w:szCs w:val="24"/>
        </w:rPr>
        <w:t>14 de maio</w:t>
      </w:r>
      <w:r w:rsidR="004F3EFF">
        <w:rPr>
          <w:rFonts w:ascii="Bookman Old Style" w:hAnsi="Bookman Old Style"/>
          <w:sz w:val="24"/>
          <w:szCs w:val="24"/>
        </w:rPr>
        <w:t xml:space="preserve"> de 2019</w:t>
      </w:r>
      <w:r w:rsidRPr="00C10986">
        <w:rPr>
          <w:rFonts w:ascii="Bookman Old Style" w:hAnsi="Bookman Old Style"/>
          <w:sz w:val="24"/>
          <w:szCs w:val="24"/>
        </w:rPr>
        <w:t>.</w:t>
      </w:r>
    </w:p>
    <w:p w:rsidR="00D20688" w:rsidRPr="00C10986" w:rsidRDefault="00D20688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C10986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C10986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C10986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000E84" w:rsidRDefault="00000E84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000E84" w:rsidRDefault="00000E84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D20688" w:rsidRDefault="00D20688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D20688" w:rsidRDefault="00D20688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D20688" w:rsidRDefault="00D20688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D20688" w:rsidRDefault="00D20688" w:rsidP="004D6876">
      <w:pPr>
        <w:tabs>
          <w:tab w:val="left" w:pos="567"/>
        </w:tabs>
        <w:spacing w:after="0" w:line="240" w:lineRule="auto"/>
        <w:ind w:left="567" w:firstLine="9"/>
        <w:jc w:val="center"/>
        <w:rPr>
          <w:rFonts w:ascii="Bookman Old Style" w:hAnsi="Bookman Old Style" w:cs="Arial"/>
          <w:b/>
          <w:sz w:val="28"/>
          <w:szCs w:val="28"/>
        </w:rPr>
      </w:pPr>
    </w:p>
    <w:p w:rsidR="004315E0" w:rsidRPr="00AD6AC7" w:rsidRDefault="004315E0" w:rsidP="004D6876">
      <w:pPr>
        <w:spacing w:after="0" w:line="240" w:lineRule="auto"/>
      </w:pPr>
    </w:p>
    <w:sectPr w:rsidR="004315E0" w:rsidRPr="00AD6AC7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DA0" w:rsidRDefault="00F81DA0">
      <w:pPr>
        <w:spacing w:after="0" w:line="240" w:lineRule="auto"/>
      </w:pPr>
      <w:r>
        <w:separator/>
      </w:r>
    </w:p>
  </w:endnote>
  <w:endnote w:type="continuationSeparator" w:id="0">
    <w:p w:rsidR="00F81DA0" w:rsidRDefault="00F81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DA0" w:rsidRDefault="00F81DA0">
      <w:pPr>
        <w:spacing w:after="0" w:line="240" w:lineRule="auto"/>
      </w:pPr>
      <w:r>
        <w:separator/>
      </w:r>
    </w:p>
  </w:footnote>
  <w:footnote w:type="continuationSeparator" w:id="0">
    <w:p w:rsidR="00F81DA0" w:rsidRDefault="00F81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8653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5F08B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84C6D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20688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62CD2"/>
    <w:rsid w:val="00F708E5"/>
    <w:rsid w:val="00F7186D"/>
    <w:rsid w:val="00F8013E"/>
    <w:rsid w:val="00F81DA0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21C6A-FA52-45BD-B2D3-77D653259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2019-04-23T17:35:00Z</cp:lastPrinted>
  <dcterms:created xsi:type="dcterms:W3CDTF">2019-05-14T16:42:00Z</dcterms:created>
  <dcterms:modified xsi:type="dcterms:W3CDTF">2019-05-14T16:42:00Z</dcterms:modified>
</cp:coreProperties>
</file>