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6AC7" w:rsidRPr="003C0FE4" w:rsidRDefault="00CD39F6" w:rsidP="0069644C">
      <w:pPr>
        <w:spacing w:after="0" w:line="240" w:lineRule="auto"/>
        <w:ind w:left="2268"/>
        <w:jc w:val="both"/>
        <w:rPr>
          <w:rFonts w:ascii="Courier New" w:hAnsi="Courier New" w:cs="Courier New"/>
          <w:b/>
          <w:sz w:val="24"/>
          <w:szCs w:val="24"/>
        </w:rPr>
      </w:pPr>
      <w:r>
        <w:rPr>
          <w:rFonts w:ascii="Courier New" w:hAnsi="Courier New" w:cs="Courier New"/>
          <w:b/>
          <w:sz w:val="24"/>
          <w:szCs w:val="24"/>
        </w:rPr>
        <w:t xml:space="preserve">                                                                                            </w:t>
      </w:r>
      <w:r w:rsidR="0069644C">
        <w:rPr>
          <w:rFonts w:ascii="Courier New" w:hAnsi="Courier New" w:cs="Courier New"/>
          <w:b/>
          <w:sz w:val="24"/>
          <w:szCs w:val="24"/>
        </w:rPr>
        <w:t>LEI Nº</w:t>
      </w:r>
      <w:r w:rsidR="006D07DA">
        <w:rPr>
          <w:rFonts w:ascii="Courier New" w:hAnsi="Courier New" w:cs="Courier New"/>
          <w:b/>
          <w:sz w:val="24"/>
          <w:szCs w:val="24"/>
        </w:rPr>
        <w:t>1088,</w:t>
      </w:r>
      <w:r w:rsidR="0069644C">
        <w:rPr>
          <w:rFonts w:ascii="Courier New" w:hAnsi="Courier New" w:cs="Courier New"/>
          <w:b/>
          <w:sz w:val="24"/>
          <w:szCs w:val="24"/>
        </w:rPr>
        <w:t xml:space="preserve"> DE </w:t>
      </w:r>
      <w:r w:rsidR="006D07DA">
        <w:rPr>
          <w:rFonts w:ascii="Courier New" w:hAnsi="Courier New" w:cs="Courier New"/>
          <w:b/>
          <w:sz w:val="24"/>
          <w:szCs w:val="24"/>
        </w:rPr>
        <w:t>24</w:t>
      </w:r>
      <w:r w:rsidR="0069644C">
        <w:rPr>
          <w:rFonts w:ascii="Courier New" w:hAnsi="Courier New" w:cs="Courier New"/>
          <w:b/>
          <w:sz w:val="24"/>
          <w:szCs w:val="24"/>
        </w:rPr>
        <w:t xml:space="preserve"> </w:t>
      </w:r>
      <w:r w:rsidR="00AD6AC7" w:rsidRPr="003C0FE4">
        <w:rPr>
          <w:rFonts w:ascii="Courier New" w:hAnsi="Courier New" w:cs="Courier New"/>
          <w:b/>
          <w:sz w:val="24"/>
          <w:szCs w:val="24"/>
        </w:rPr>
        <w:t xml:space="preserve">DE </w:t>
      </w:r>
      <w:r w:rsidR="0069644C">
        <w:rPr>
          <w:rFonts w:ascii="Courier New" w:hAnsi="Courier New" w:cs="Courier New"/>
          <w:b/>
          <w:sz w:val="24"/>
          <w:szCs w:val="24"/>
        </w:rPr>
        <w:t>FEVER</w:t>
      </w:r>
      <w:r w:rsidR="0073660E" w:rsidRPr="003C0FE4">
        <w:rPr>
          <w:rFonts w:ascii="Courier New" w:hAnsi="Courier New" w:cs="Courier New"/>
          <w:b/>
          <w:sz w:val="24"/>
          <w:szCs w:val="24"/>
        </w:rPr>
        <w:t>EIRO DE 2021</w:t>
      </w:r>
      <w:r w:rsidR="00AD6AC7" w:rsidRPr="003C0FE4">
        <w:rPr>
          <w:rFonts w:ascii="Courier New" w:hAnsi="Courier New" w:cs="Courier New"/>
          <w:b/>
          <w:sz w:val="24"/>
          <w:szCs w:val="24"/>
        </w:rPr>
        <w:t>.</w:t>
      </w:r>
    </w:p>
    <w:p w:rsidR="00AD6AC7" w:rsidRPr="00475E2B" w:rsidRDefault="00AD6AC7" w:rsidP="003C0FE4">
      <w:pPr>
        <w:spacing w:after="0" w:line="240" w:lineRule="auto"/>
        <w:ind w:left="2268"/>
        <w:jc w:val="both"/>
        <w:rPr>
          <w:rFonts w:ascii="Courier New" w:hAnsi="Courier New" w:cs="Courier New"/>
          <w:b/>
          <w:sz w:val="24"/>
          <w:szCs w:val="24"/>
        </w:rPr>
      </w:pPr>
    </w:p>
    <w:p w:rsidR="00AD6AC7" w:rsidRPr="00475E2B" w:rsidRDefault="004D5980" w:rsidP="003C0FE4">
      <w:pPr>
        <w:spacing w:after="0" w:line="240" w:lineRule="auto"/>
        <w:ind w:left="2268"/>
        <w:jc w:val="both"/>
        <w:rPr>
          <w:rFonts w:ascii="Courier New" w:hAnsi="Courier New" w:cs="Courier New"/>
          <w:b/>
          <w:sz w:val="24"/>
          <w:szCs w:val="24"/>
        </w:rPr>
      </w:pPr>
      <w:r w:rsidRPr="00475E2B">
        <w:rPr>
          <w:rFonts w:ascii="Courier New" w:hAnsi="Courier New" w:cs="Courier New"/>
          <w:b/>
          <w:sz w:val="24"/>
          <w:szCs w:val="24"/>
        </w:rPr>
        <w:t>“</w:t>
      </w:r>
      <w:r w:rsidR="00475E2B" w:rsidRPr="00475E2B">
        <w:rPr>
          <w:rFonts w:ascii="Courier New" w:hAnsi="Courier New" w:cs="Courier New"/>
          <w:b/>
          <w:color w:val="000000"/>
          <w:sz w:val="24"/>
          <w:szCs w:val="24"/>
          <w:shd w:val="clear" w:color="auto" w:fill="FFFFFF"/>
        </w:rPr>
        <w:t xml:space="preserve">REGULAMENTA A DECLARAÇÃO DE UTILIDADE PÚBLICA DE ENTIDADES QUE SERVEM DESINTERESSADAMENTE À COLETIVIDADE NO MUNICÍPIO DE </w:t>
      </w:r>
      <w:r w:rsidR="00475E2B">
        <w:rPr>
          <w:rFonts w:ascii="Courier New" w:hAnsi="Courier New" w:cs="Courier New"/>
          <w:b/>
          <w:color w:val="000000"/>
          <w:sz w:val="24"/>
          <w:szCs w:val="24"/>
          <w:shd w:val="clear" w:color="auto" w:fill="FFFFFF"/>
        </w:rPr>
        <w:t>PIRAÚBA</w:t>
      </w:r>
      <w:r w:rsidR="00475E2B" w:rsidRPr="00475E2B">
        <w:rPr>
          <w:rFonts w:ascii="Courier New" w:hAnsi="Courier New" w:cs="Courier New"/>
          <w:b/>
          <w:color w:val="000000"/>
          <w:sz w:val="24"/>
          <w:szCs w:val="24"/>
          <w:shd w:val="clear" w:color="auto" w:fill="FFFFFF"/>
        </w:rPr>
        <w:t xml:space="preserve"> E DÁ PROVIDÊNCIAS CORRELATAS.</w:t>
      </w:r>
      <w:r w:rsidR="00605087" w:rsidRPr="00475E2B">
        <w:rPr>
          <w:rFonts w:ascii="Courier New" w:hAnsi="Courier New" w:cs="Courier New"/>
          <w:b/>
          <w:sz w:val="24"/>
          <w:szCs w:val="24"/>
        </w:rPr>
        <w:t>”</w:t>
      </w:r>
    </w:p>
    <w:p w:rsidR="00AD6AC7" w:rsidRPr="00475E2B" w:rsidRDefault="00AD6AC7" w:rsidP="003C0FE4">
      <w:pPr>
        <w:spacing w:after="0" w:line="240" w:lineRule="auto"/>
        <w:ind w:left="2552"/>
        <w:jc w:val="both"/>
        <w:rPr>
          <w:rFonts w:ascii="Courier New" w:hAnsi="Courier New" w:cs="Courier New"/>
          <w:b/>
          <w:sz w:val="24"/>
          <w:szCs w:val="24"/>
        </w:rPr>
      </w:pPr>
    </w:p>
    <w:p w:rsidR="00AD6AC7" w:rsidRPr="003C0FE4" w:rsidRDefault="00AD6AC7" w:rsidP="003C0FE4">
      <w:pPr>
        <w:spacing w:after="0" w:line="240" w:lineRule="auto"/>
        <w:ind w:left="5103"/>
        <w:jc w:val="both"/>
        <w:rPr>
          <w:rFonts w:ascii="Courier New" w:hAnsi="Courier New" w:cs="Courier New"/>
          <w:sz w:val="24"/>
          <w:szCs w:val="24"/>
        </w:rPr>
      </w:pPr>
    </w:p>
    <w:p w:rsidR="00475E2B" w:rsidRDefault="0073660E" w:rsidP="00475E2B">
      <w:pPr>
        <w:spacing w:after="0" w:line="240" w:lineRule="auto"/>
        <w:ind w:firstLine="1701"/>
        <w:jc w:val="both"/>
        <w:rPr>
          <w:rFonts w:ascii="Courier New" w:hAnsi="Courier New" w:cs="Courier New"/>
          <w:b/>
          <w:sz w:val="24"/>
          <w:szCs w:val="24"/>
        </w:rPr>
      </w:pPr>
      <w:r w:rsidRPr="003C0FE4">
        <w:rPr>
          <w:rFonts w:ascii="Courier New" w:hAnsi="Courier New" w:cs="Courier New"/>
          <w:sz w:val="24"/>
          <w:szCs w:val="24"/>
        </w:rPr>
        <w:t>O Prefeito Municipal de Piraúba, Estado de Minas Gerais, Excelentíssimo Senhor Adriano Carvalhaes Gravina, no uso e gozo de suas atribuições legais e regimentais, faz saber que o Colendo e Soberano Plenário da Câmara Municipal aprovou e o Poder Executivo sanciona a seguinte LEI:</w:t>
      </w:r>
    </w:p>
    <w:p w:rsidR="00475E2B" w:rsidRDefault="00475E2B" w:rsidP="00475E2B">
      <w:pPr>
        <w:spacing w:after="0" w:line="240" w:lineRule="auto"/>
        <w:ind w:firstLine="1701"/>
        <w:jc w:val="both"/>
        <w:rPr>
          <w:rFonts w:ascii="Courier New" w:hAnsi="Courier New" w:cs="Courier New"/>
          <w:b/>
          <w:sz w:val="24"/>
          <w:szCs w:val="24"/>
        </w:rPr>
      </w:pPr>
    </w:p>
    <w:p w:rsidR="00475E2B" w:rsidRDefault="00475E2B" w:rsidP="00475E2B">
      <w:pPr>
        <w:spacing w:after="0" w:line="240" w:lineRule="auto"/>
        <w:jc w:val="both"/>
        <w:rPr>
          <w:rFonts w:ascii="Courier New" w:hAnsi="Courier New" w:cs="Courier New"/>
          <w:color w:val="000000"/>
          <w:sz w:val="24"/>
          <w:szCs w:val="24"/>
          <w:shd w:val="clear" w:color="auto" w:fill="FFFFFF"/>
        </w:rPr>
      </w:pPr>
      <w:r w:rsidRPr="00475E2B">
        <w:rPr>
          <w:rFonts w:ascii="Courier New" w:hAnsi="Courier New" w:cs="Courier New"/>
          <w:b/>
          <w:color w:val="000000"/>
          <w:sz w:val="24"/>
          <w:szCs w:val="24"/>
          <w:shd w:val="clear" w:color="auto" w:fill="FFFFFF"/>
        </w:rPr>
        <w:t>Ar</w:t>
      </w:r>
      <w:r w:rsidR="003C0FE4" w:rsidRPr="00475E2B">
        <w:rPr>
          <w:rFonts w:ascii="Courier New" w:hAnsi="Courier New" w:cs="Courier New"/>
          <w:b/>
          <w:color w:val="000000"/>
          <w:sz w:val="24"/>
          <w:szCs w:val="24"/>
          <w:shd w:val="clear" w:color="auto" w:fill="FFFFFF"/>
        </w:rPr>
        <w:t>t</w:t>
      </w:r>
      <w:r w:rsidRPr="00475E2B">
        <w:rPr>
          <w:rFonts w:ascii="Courier New" w:hAnsi="Courier New" w:cs="Courier New"/>
          <w:b/>
          <w:color w:val="000000"/>
          <w:sz w:val="24"/>
          <w:szCs w:val="24"/>
          <w:shd w:val="clear" w:color="auto" w:fill="FFFFFF"/>
        </w:rPr>
        <w:t>igo</w:t>
      </w:r>
      <w:r w:rsidR="003C0FE4" w:rsidRPr="00475E2B">
        <w:rPr>
          <w:rFonts w:ascii="Courier New" w:hAnsi="Courier New" w:cs="Courier New"/>
          <w:b/>
          <w:color w:val="000000"/>
          <w:sz w:val="24"/>
          <w:szCs w:val="24"/>
          <w:shd w:val="clear" w:color="auto" w:fill="FFFFFF"/>
        </w:rPr>
        <w:t xml:space="preserve"> 1º</w:t>
      </w:r>
      <w:r>
        <w:rPr>
          <w:rFonts w:ascii="Courier New" w:hAnsi="Courier New" w:cs="Courier New"/>
          <w:color w:val="000000"/>
          <w:sz w:val="24"/>
          <w:szCs w:val="24"/>
          <w:shd w:val="clear" w:color="auto" w:fill="FFFFFF"/>
        </w:rPr>
        <w:t xml:space="preserve"> -</w:t>
      </w:r>
      <w:r w:rsidR="003C0FE4" w:rsidRPr="003C0FE4">
        <w:rPr>
          <w:rFonts w:ascii="Courier New" w:hAnsi="Courier New" w:cs="Courier New"/>
          <w:color w:val="000000"/>
          <w:sz w:val="24"/>
          <w:szCs w:val="24"/>
          <w:shd w:val="clear" w:color="auto" w:fill="FFFFFF"/>
        </w:rPr>
        <w:t xml:space="preserve"> Esta Lei constitui normas para que as sociedades civis de direito privado, associações, fundações e demais instituições sem fins lucrativos, instaladas no âmbito do Município de </w:t>
      </w:r>
      <w:r>
        <w:rPr>
          <w:rFonts w:ascii="Courier New" w:hAnsi="Courier New" w:cs="Courier New"/>
          <w:color w:val="000000"/>
          <w:sz w:val="24"/>
          <w:szCs w:val="24"/>
          <w:shd w:val="clear" w:color="auto" w:fill="FFFFFF"/>
        </w:rPr>
        <w:t>Piraúba/MG</w:t>
      </w:r>
      <w:r w:rsidR="003C0FE4" w:rsidRPr="003C0FE4">
        <w:rPr>
          <w:rFonts w:ascii="Courier New" w:hAnsi="Courier New" w:cs="Courier New"/>
          <w:color w:val="000000"/>
          <w:sz w:val="24"/>
          <w:szCs w:val="24"/>
          <w:shd w:val="clear" w:color="auto" w:fill="FFFFFF"/>
        </w:rPr>
        <w:t>, sejam declaradas de utilidade pública. </w:t>
      </w:r>
    </w:p>
    <w:p w:rsidR="00475E2B" w:rsidRDefault="00475E2B" w:rsidP="00475E2B">
      <w:pPr>
        <w:spacing w:after="0" w:line="240" w:lineRule="auto"/>
        <w:jc w:val="both"/>
        <w:rPr>
          <w:rFonts w:ascii="Courier New" w:hAnsi="Courier New" w:cs="Courier New"/>
          <w:color w:val="000000"/>
          <w:sz w:val="24"/>
          <w:szCs w:val="24"/>
          <w:shd w:val="clear" w:color="auto" w:fill="FFFFFF"/>
        </w:rPr>
      </w:pPr>
    </w:p>
    <w:p w:rsidR="00475E2B" w:rsidRDefault="003C0FE4" w:rsidP="00475E2B">
      <w:pPr>
        <w:spacing w:after="0" w:line="240" w:lineRule="auto"/>
        <w:jc w:val="both"/>
        <w:rPr>
          <w:rFonts w:ascii="Courier New" w:hAnsi="Courier New" w:cs="Courier New"/>
          <w:color w:val="000000"/>
          <w:sz w:val="24"/>
          <w:szCs w:val="24"/>
        </w:rPr>
      </w:pPr>
      <w:r w:rsidRPr="003C0FE4">
        <w:rPr>
          <w:rFonts w:ascii="Courier New" w:hAnsi="Courier New" w:cs="Courier New"/>
          <w:color w:val="000000"/>
          <w:sz w:val="24"/>
          <w:szCs w:val="24"/>
          <w:shd w:val="clear" w:color="auto" w:fill="FFFFFF"/>
        </w:rPr>
        <w:t xml:space="preserve">Parágrafo Único. As associações civis, as sociedades civis, associações com atividade social, recreativa e esportiva, instituições filantrópicas, de pesquisas científicas e fins culturais, e fundações constituídas no Município de </w:t>
      </w:r>
      <w:r w:rsidR="00475E2B">
        <w:rPr>
          <w:rFonts w:ascii="Courier New" w:hAnsi="Courier New" w:cs="Courier New"/>
          <w:color w:val="000000"/>
          <w:sz w:val="24"/>
          <w:szCs w:val="24"/>
          <w:shd w:val="clear" w:color="auto" w:fill="FFFFFF"/>
        </w:rPr>
        <w:t>Piraúba</w:t>
      </w:r>
      <w:r w:rsidRPr="003C0FE4">
        <w:rPr>
          <w:rFonts w:ascii="Courier New" w:hAnsi="Courier New" w:cs="Courier New"/>
          <w:color w:val="000000"/>
          <w:sz w:val="24"/>
          <w:szCs w:val="24"/>
          <w:shd w:val="clear" w:color="auto" w:fill="FFFFFF"/>
        </w:rPr>
        <w:t>, com o fim exclusivo de servir desinteressadamente à coletividade, e sem fins de captação de lucros ou quaisquer tipos de caracterizaç</w:t>
      </w:r>
      <w:r w:rsidR="00475E2B">
        <w:rPr>
          <w:rFonts w:ascii="Courier New" w:hAnsi="Courier New" w:cs="Courier New"/>
          <w:color w:val="000000"/>
          <w:sz w:val="24"/>
          <w:szCs w:val="24"/>
          <w:shd w:val="clear" w:color="auto" w:fill="FFFFFF"/>
        </w:rPr>
        <w:t>ão comercial, poderão ser, por L</w:t>
      </w:r>
      <w:r w:rsidRPr="003C0FE4">
        <w:rPr>
          <w:rFonts w:ascii="Courier New" w:hAnsi="Courier New" w:cs="Courier New"/>
          <w:color w:val="000000"/>
          <w:sz w:val="24"/>
          <w:szCs w:val="24"/>
          <w:shd w:val="clear" w:color="auto" w:fill="FFFFFF"/>
        </w:rPr>
        <w:t>ei, declaradas de utilidade pública, mediante o preenchimento dos requisitos previstos nesta Lei.</w:t>
      </w:r>
    </w:p>
    <w:p w:rsidR="00475E2B" w:rsidRDefault="00475E2B" w:rsidP="00475E2B">
      <w:pPr>
        <w:spacing w:after="0" w:line="240" w:lineRule="auto"/>
        <w:jc w:val="both"/>
        <w:rPr>
          <w:rFonts w:ascii="Courier New" w:hAnsi="Courier New" w:cs="Courier New"/>
          <w:color w:val="000000"/>
          <w:sz w:val="24"/>
          <w:szCs w:val="24"/>
        </w:rPr>
      </w:pPr>
    </w:p>
    <w:p w:rsidR="00475E2B" w:rsidRDefault="00475E2B" w:rsidP="00475E2B">
      <w:pPr>
        <w:spacing w:after="0" w:line="240" w:lineRule="auto"/>
        <w:jc w:val="both"/>
        <w:rPr>
          <w:rFonts w:ascii="Courier New" w:hAnsi="Courier New" w:cs="Courier New"/>
          <w:color w:val="000000"/>
          <w:sz w:val="24"/>
          <w:szCs w:val="24"/>
          <w:shd w:val="clear" w:color="auto" w:fill="FFFFFF"/>
        </w:rPr>
      </w:pPr>
      <w:r w:rsidRPr="00475E2B">
        <w:rPr>
          <w:rFonts w:ascii="Courier New" w:hAnsi="Courier New" w:cs="Courier New"/>
          <w:b/>
          <w:color w:val="000000"/>
          <w:sz w:val="24"/>
          <w:szCs w:val="24"/>
          <w:shd w:val="clear" w:color="auto" w:fill="FFFFFF"/>
        </w:rPr>
        <w:t>Artigo</w:t>
      </w:r>
      <w:r w:rsidR="003C0FE4" w:rsidRPr="00475E2B">
        <w:rPr>
          <w:rFonts w:ascii="Courier New" w:hAnsi="Courier New" w:cs="Courier New"/>
          <w:b/>
          <w:color w:val="000000"/>
          <w:sz w:val="24"/>
          <w:szCs w:val="24"/>
          <w:shd w:val="clear" w:color="auto" w:fill="FFFFFF"/>
        </w:rPr>
        <w:t xml:space="preserve"> 2º</w:t>
      </w:r>
      <w:r w:rsidRPr="00475E2B">
        <w:rPr>
          <w:rFonts w:ascii="Courier New" w:hAnsi="Courier New" w:cs="Courier New"/>
          <w:b/>
          <w:color w:val="000000"/>
          <w:sz w:val="24"/>
          <w:szCs w:val="24"/>
          <w:shd w:val="clear" w:color="auto" w:fill="FFFFFF"/>
        </w:rPr>
        <w:t xml:space="preserve"> -</w:t>
      </w:r>
      <w:r w:rsidR="003C0FE4" w:rsidRPr="003C0FE4">
        <w:rPr>
          <w:rFonts w:ascii="Courier New" w:hAnsi="Courier New" w:cs="Courier New"/>
          <w:color w:val="000000"/>
          <w:sz w:val="24"/>
          <w:szCs w:val="24"/>
          <w:shd w:val="clear" w:color="auto" w:fill="FFFFFF"/>
        </w:rPr>
        <w:t xml:space="preserve"> A proposta de declaração de ut</w:t>
      </w:r>
      <w:r>
        <w:rPr>
          <w:rFonts w:ascii="Courier New" w:hAnsi="Courier New" w:cs="Courier New"/>
          <w:color w:val="000000"/>
          <w:sz w:val="24"/>
          <w:szCs w:val="24"/>
          <w:shd w:val="clear" w:color="auto" w:fill="FFFFFF"/>
        </w:rPr>
        <w:t>ilidade pública será objeto de Projeto de L</w:t>
      </w:r>
      <w:r w:rsidR="003C0FE4" w:rsidRPr="003C0FE4">
        <w:rPr>
          <w:rFonts w:ascii="Courier New" w:hAnsi="Courier New" w:cs="Courier New"/>
          <w:color w:val="000000"/>
          <w:sz w:val="24"/>
          <w:szCs w:val="24"/>
          <w:shd w:val="clear" w:color="auto" w:fill="FFFFFF"/>
        </w:rPr>
        <w:t>ei de iniciativa do Poder Executivo ou da Câmara Municipal, por qualquer de seus pares, e não poderá contemplar mais de uma entidade.</w:t>
      </w:r>
    </w:p>
    <w:p w:rsidR="00475E2B" w:rsidRDefault="00475E2B" w:rsidP="00475E2B">
      <w:pPr>
        <w:spacing w:after="0" w:line="240" w:lineRule="auto"/>
        <w:jc w:val="both"/>
        <w:rPr>
          <w:rFonts w:ascii="Courier New" w:hAnsi="Courier New" w:cs="Courier New"/>
          <w:color w:val="000000"/>
          <w:sz w:val="24"/>
          <w:szCs w:val="24"/>
          <w:shd w:val="clear" w:color="auto" w:fill="FFFFFF"/>
        </w:rPr>
      </w:pPr>
    </w:p>
    <w:p w:rsidR="00475E2B" w:rsidRDefault="0069644C" w:rsidP="00475E2B">
      <w:pPr>
        <w:spacing w:after="0" w:line="240" w:lineRule="auto"/>
        <w:jc w:val="both"/>
        <w:rPr>
          <w:rFonts w:ascii="Courier New" w:hAnsi="Courier New" w:cs="Courier New"/>
          <w:color w:val="000000"/>
          <w:sz w:val="24"/>
          <w:szCs w:val="24"/>
          <w:shd w:val="clear" w:color="auto" w:fill="FFFFFF"/>
        </w:rPr>
      </w:pPr>
      <w:r>
        <w:rPr>
          <w:rFonts w:ascii="Courier New" w:hAnsi="Courier New" w:cs="Courier New"/>
          <w:noProof/>
          <w:sz w:val="24"/>
          <w:szCs w:val="24"/>
        </w:rPr>
        <w:drawing>
          <wp:inline distT="0" distB="0" distL="0" distR="0">
            <wp:extent cx="12700" cy="12700"/>
            <wp:effectExtent l="0" t="0" r="0" b="0"/>
            <wp:docPr id="33" name="Imagem 3" descr="http://www.camarapicarras.sc.gov.br/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 descr="http://www.camarapicarras.sc.gov.br/images/spacer.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003C0FE4" w:rsidRPr="003C0FE4">
        <w:rPr>
          <w:rFonts w:ascii="Courier New" w:hAnsi="Courier New" w:cs="Courier New"/>
          <w:color w:val="000000"/>
          <w:sz w:val="24"/>
          <w:szCs w:val="24"/>
          <w:shd w:val="clear" w:color="auto" w:fill="FFFFFF"/>
        </w:rPr>
        <w:t xml:space="preserve">§ 1º </w:t>
      </w:r>
      <w:r w:rsidR="00475E2B">
        <w:rPr>
          <w:rFonts w:ascii="Courier New" w:hAnsi="Courier New" w:cs="Courier New"/>
          <w:color w:val="000000"/>
          <w:sz w:val="24"/>
          <w:szCs w:val="24"/>
          <w:shd w:val="clear" w:color="auto" w:fill="FFFFFF"/>
        </w:rPr>
        <w:t xml:space="preserve">- </w:t>
      </w:r>
      <w:r w:rsidR="003C0FE4" w:rsidRPr="003C0FE4">
        <w:rPr>
          <w:rFonts w:ascii="Courier New" w:hAnsi="Courier New" w:cs="Courier New"/>
          <w:color w:val="000000"/>
          <w:sz w:val="24"/>
          <w:szCs w:val="24"/>
          <w:shd w:val="clear" w:color="auto" w:fill="FFFFFF"/>
        </w:rPr>
        <w:t>São condições indispensáveis para o reconhecimento de utilidade pública, observada a finalidade de cada associação:</w:t>
      </w:r>
    </w:p>
    <w:p w:rsidR="00475E2B" w:rsidRDefault="0069644C" w:rsidP="00475E2B">
      <w:pPr>
        <w:spacing w:after="0" w:line="240" w:lineRule="auto"/>
        <w:jc w:val="both"/>
        <w:rPr>
          <w:rFonts w:ascii="Courier New" w:hAnsi="Courier New" w:cs="Courier New"/>
          <w:color w:val="000000"/>
          <w:sz w:val="24"/>
          <w:szCs w:val="24"/>
        </w:rPr>
      </w:pPr>
      <w:r>
        <w:rPr>
          <w:rFonts w:ascii="Courier New" w:hAnsi="Courier New" w:cs="Courier New"/>
          <w:noProof/>
          <w:sz w:val="24"/>
          <w:szCs w:val="24"/>
        </w:rPr>
        <w:drawing>
          <wp:inline distT="0" distB="0" distL="0" distR="0">
            <wp:extent cx="12700" cy="12700"/>
            <wp:effectExtent l="0" t="0" r="0" b="0"/>
            <wp:docPr id="31" name="Imagem 4" descr="http://www.camarapicarras.sc.gov.br/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descr="http://www.camarapicarras.sc.gov.br/images/spacer.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003C0FE4" w:rsidRPr="003C0FE4">
        <w:rPr>
          <w:rFonts w:ascii="Courier New" w:hAnsi="Courier New" w:cs="Courier New"/>
          <w:color w:val="000000"/>
          <w:sz w:val="24"/>
          <w:szCs w:val="24"/>
          <w:shd w:val="clear" w:color="auto" w:fill="FFFFFF"/>
        </w:rPr>
        <w:t xml:space="preserve">I - a entidade (matriz ou filial), deverá estar sediada em </w:t>
      </w:r>
      <w:r w:rsidR="00475E2B">
        <w:rPr>
          <w:rFonts w:ascii="Courier New" w:hAnsi="Courier New" w:cs="Courier New"/>
          <w:color w:val="000000"/>
          <w:sz w:val="24"/>
          <w:szCs w:val="24"/>
          <w:shd w:val="clear" w:color="auto" w:fill="FFFFFF"/>
        </w:rPr>
        <w:t>Piraúba</w:t>
      </w:r>
      <w:r w:rsidR="003C0FE4" w:rsidRPr="003C0FE4">
        <w:rPr>
          <w:rFonts w:ascii="Courier New" w:hAnsi="Courier New" w:cs="Courier New"/>
          <w:color w:val="000000"/>
          <w:sz w:val="24"/>
          <w:szCs w:val="24"/>
          <w:shd w:val="clear" w:color="auto" w:fill="FFFFFF"/>
        </w:rPr>
        <w:t xml:space="preserve"> e ser detentora de personalidade jurídica há pelo menos 1 (um) ano, contados da data da inscrição do ato constitutivo no respectivo registro, ante</w:t>
      </w:r>
      <w:r w:rsidR="00475E2B">
        <w:rPr>
          <w:rFonts w:ascii="Courier New" w:hAnsi="Courier New" w:cs="Courier New"/>
          <w:color w:val="000000"/>
          <w:sz w:val="24"/>
          <w:szCs w:val="24"/>
          <w:shd w:val="clear" w:color="auto" w:fill="FFFFFF"/>
        </w:rPr>
        <w:t>rior à data da apresentação do Projeto de L</w:t>
      </w:r>
      <w:r w:rsidR="003C0FE4" w:rsidRPr="003C0FE4">
        <w:rPr>
          <w:rFonts w:ascii="Courier New" w:hAnsi="Courier New" w:cs="Courier New"/>
          <w:color w:val="000000"/>
          <w:sz w:val="24"/>
          <w:szCs w:val="24"/>
          <w:shd w:val="clear" w:color="auto" w:fill="FFFFFF"/>
        </w:rPr>
        <w:t>ei, além de comprovada atuação contínua em favor da coletividade durante este mesmo interstício mínimo de tempo;</w:t>
      </w:r>
    </w:p>
    <w:p w:rsidR="00475E2B" w:rsidRDefault="003C0FE4" w:rsidP="00475E2B">
      <w:pPr>
        <w:spacing w:after="0" w:line="240" w:lineRule="auto"/>
        <w:jc w:val="both"/>
        <w:rPr>
          <w:rFonts w:ascii="Courier New" w:hAnsi="Courier New" w:cs="Courier New"/>
          <w:color w:val="000000"/>
          <w:sz w:val="24"/>
          <w:szCs w:val="24"/>
          <w:shd w:val="clear" w:color="auto" w:fill="FFFFFF"/>
        </w:rPr>
      </w:pPr>
      <w:r w:rsidRPr="003C0FE4">
        <w:rPr>
          <w:rFonts w:ascii="Courier New" w:hAnsi="Courier New" w:cs="Courier New"/>
          <w:color w:val="000000"/>
          <w:sz w:val="24"/>
          <w:szCs w:val="24"/>
          <w:shd w:val="clear" w:color="auto" w:fill="FFFFFF"/>
        </w:rPr>
        <w:lastRenderedPageBreak/>
        <w:t>II - contribuir para o desenvolvimento e aprimoramento do ensino, da saúde, do transporte, dos serviços públicos e das atividades culturais do Município;</w:t>
      </w:r>
    </w:p>
    <w:p w:rsidR="00475E2B" w:rsidRDefault="0069644C" w:rsidP="00475E2B">
      <w:pPr>
        <w:spacing w:after="0" w:line="240" w:lineRule="auto"/>
        <w:jc w:val="both"/>
        <w:rPr>
          <w:rFonts w:ascii="Courier New" w:hAnsi="Courier New" w:cs="Courier New"/>
          <w:color w:val="000000"/>
          <w:sz w:val="24"/>
          <w:szCs w:val="24"/>
          <w:shd w:val="clear" w:color="auto" w:fill="FFFFFF"/>
        </w:rPr>
      </w:pPr>
      <w:r>
        <w:rPr>
          <w:rFonts w:ascii="Courier New" w:hAnsi="Courier New" w:cs="Courier New"/>
          <w:noProof/>
          <w:sz w:val="24"/>
          <w:szCs w:val="24"/>
        </w:rPr>
        <w:drawing>
          <wp:inline distT="0" distB="0" distL="0" distR="0">
            <wp:extent cx="12700" cy="12700"/>
            <wp:effectExtent l="0" t="0" r="0" b="0"/>
            <wp:docPr id="4" name="Imagem 6" descr="http://www.camarapicarras.sc.gov.br/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6" descr="http://www.camarapicarras.sc.gov.br/images/spacer.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003C0FE4" w:rsidRPr="003C0FE4">
        <w:rPr>
          <w:rFonts w:ascii="Courier New" w:hAnsi="Courier New" w:cs="Courier New"/>
          <w:color w:val="000000"/>
          <w:sz w:val="24"/>
          <w:szCs w:val="24"/>
          <w:shd w:val="clear" w:color="auto" w:fill="FFFFFF"/>
        </w:rPr>
        <w:t>III - auxiliar na formação da cultura loc</w:t>
      </w:r>
      <w:r w:rsidR="00475E2B">
        <w:rPr>
          <w:rFonts w:ascii="Courier New" w:hAnsi="Courier New" w:cs="Courier New"/>
          <w:color w:val="000000"/>
          <w:sz w:val="24"/>
          <w:szCs w:val="24"/>
          <w:shd w:val="clear" w:color="auto" w:fill="FFFFFF"/>
        </w:rPr>
        <w:t xml:space="preserve">al, através do pluralismo de </w:t>
      </w:r>
      <w:r>
        <w:rPr>
          <w:rFonts w:ascii="Courier New" w:hAnsi="Courier New" w:cs="Courier New"/>
          <w:color w:val="000000"/>
          <w:sz w:val="24"/>
          <w:szCs w:val="24"/>
          <w:shd w:val="clear" w:color="auto" w:fill="FFFFFF"/>
        </w:rPr>
        <w:t>ide</w:t>
      </w:r>
      <w:r w:rsidRPr="003C0FE4">
        <w:rPr>
          <w:rFonts w:ascii="Courier New" w:hAnsi="Courier New" w:cs="Courier New"/>
          <w:color w:val="000000"/>
          <w:sz w:val="24"/>
          <w:szCs w:val="24"/>
          <w:shd w:val="clear" w:color="auto" w:fill="FFFFFF"/>
        </w:rPr>
        <w:t>ias</w:t>
      </w:r>
      <w:r w:rsidR="003C0FE4" w:rsidRPr="003C0FE4">
        <w:rPr>
          <w:rFonts w:ascii="Courier New" w:hAnsi="Courier New" w:cs="Courier New"/>
          <w:color w:val="000000"/>
          <w:sz w:val="24"/>
          <w:szCs w:val="24"/>
          <w:shd w:val="clear" w:color="auto" w:fill="FFFFFF"/>
        </w:rPr>
        <w:t xml:space="preserve"> e da livre manifestação e expressão; </w:t>
      </w:r>
      <w:r w:rsidR="003C0FE4" w:rsidRPr="003C0FE4">
        <w:rPr>
          <w:rFonts w:ascii="Courier New" w:hAnsi="Courier New" w:cs="Courier New"/>
          <w:color w:val="000000"/>
          <w:sz w:val="24"/>
          <w:szCs w:val="24"/>
        </w:rPr>
        <w:br/>
      </w:r>
      <w:r w:rsidR="003C0FE4" w:rsidRPr="003C0FE4">
        <w:rPr>
          <w:rFonts w:ascii="Courier New" w:hAnsi="Courier New" w:cs="Courier New"/>
          <w:noProof/>
          <w:sz w:val="24"/>
          <w:szCs w:val="24"/>
        </w:rPr>
        <w:drawing>
          <wp:inline distT="0" distB="0" distL="0" distR="0">
            <wp:extent cx="10160" cy="10160"/>
            <wp:effectExtent l="0" t="0" r="0" b="0"/>
            <wp:docPr id="7" name="Imagem 7" descr="http://www.camarapicarras.sc.gov.br/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camarapicarras.sc.gov.br/images/spacer.gif"/>
                    <pic:cNvPicPr>
                      <a:picLocks noChangeAspect="1" noChangeArrowheads="1"/>
                    </pic:cNvPicPr>
                  </pic:nvPicPr>
                  <pic:blipFill>
                    <a:blip r:embed="rId8"/>
                    <a:srcRect/>
                    <a:stretch>
                      <a:fillRect/>
                    </a:stretch>
                  </pic:blipFill>
                  <pic:spPr bwMode="auto">
                    <a:xfrm>
                      <a:off x="0" y="0"/>
                      <a:ext cx="10160" cy="10160"/>
                    </a:xfrm>
                    <a:prstGeom prst="rect">
                      <a:avLst/>
                    </a:prstGeom>
                    <a:noFill/>
                    <a:ln w="9525">
                      <a:noFill/>
                      <a:miter lim="800000"/>
                      <a:headEnd/>
                      <a:tailEnd/>
                    </a:ln>
                  </pic:spPr>
                </pic:pic>
              </a:graphicData>
            </a:graphic>
          </wp:inline>
        </w:drawing>
      </w:r>
      <w:r w:rsidR="003C0FE4" w:rsidRPr="003C0FE4">
        <w:rPr>
          <w:rFonts w:ascii="Courier New" w:hAnsi="Courier New" w:cs="Courier New"/>
          <w:color w:val="000000"/>
          <w:sz w:val="24"/>
          <w:szCs w:val="24"/>
          <w:shd w:val="clear" w:color="auto" w:fill="FFFFFF"/>
        </w:rPr>
        <w:t>IV - executar atividades de caráter assistencial ou educacional; e</w:t>
      </w:r>
    </w:p>
    <w:p w:rsidR="00475E2B" w:rsidRDefault="0069644C" w:rsidP="00475E2B">
      <w:pPr>
        <w:spacing w:after="0" w:line="240" w:lineRule="auto"/>
        <w:jc w:val="both"/>
        <w:rPr>
          <w:rFonts w:ascii="Courier New" w:hAnsi="Courier New" w:cs="Courier New"/>
          <w:color w:val="000000"/>
          <w:sz w:val="24"/>
          <w:szCs w:val="24"/>
        </w:rPr>
      </w:pPr>
      <w:r>
        <w:rPr>
          <w:rFonts w:ascii="Courier New" w:hAnsi="Courier New" w:cs="Courier New"/>
          <w:noProof/>
          <w:sz w:val="24"/>
          <w:szCs w:val="24"/>
        </w:rPr>
        <w:drawing>
          <wp:inline distT="0" distB="0" distL="0" distR="0">
            <wp:extent cx="12700" cy="12700"/>
            <wp:effectExtent l="0" t="0" r="0" b="0"/>
            <wp:docPr id="5" name="Imagem 8" descr="http://www.camarapicarras.sc.gov.br/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8" descr="http://www.camarapicarras.sc.gov.br/images/spacer.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003C0FE4" w:rsidRPr="003C0FE4">
        <w:rPr>
          <w:rFonts w:ascii="Courier New" w:hAnsi="Courier New" w:cs="Courier New"/>
          <w:color w:val="000000"/>
          <w:sz w:val="24"/>
          <w:szCs w:val="24"/>
          <w:shd w:val="clear" w:color="auto" w:fill="FFFFFF"/>
        </w:rPr>
        <w:t>V - exercer quaisquer atividades que contribuam, diretamente, para o desenvolvimento científico, artístico e histórico e para a preservação do meio ambiente.</w:t>
      </w:r>
    </w:p>
    <w:p w:rsidR="00475E2B" w:rsidRDefault="00475E2B" w:rsidP="00475E2B">
      <w:pPr>
        <w:spacing w:after="0" w:line="240" w:lineRule="auto"/>
        <w:jc w:val="both"/>
        <w:rPr>
          <w:rFonts w:ascii="Courier New" w:hAnsi="Courier New" w:cs="Courier New"/>
          <w:color w:val="000000"/>
          <w:sz w:val="24"/>
          <w:szCs w:val="24"/>
          <w:shd w:val="clear" w:color="auto" w:fill="FFFFFF"/>
        </w:rPr>
      </w:pPr>
    </w:p>
    <w:p w:rsidR="00CE72A1" w:rsidRDefault="0069644C" w:rsidP="00475E2B">
      <w:pPr>
        <w:spacing w:after="0" w:line="240" w:lineRule="auto"/>
        <w:jc w:val="both"/>
        <w:rPr>
          <w:rFonts w:ascii="Courier New" w:hAnsi="Courier New" w:cs="Courier New"/>
          <w:color w:val="000000"/>
          <w:sz w:val="24"/>
          <w:szCs w:val="24"/>
          <w:shd w:val="clear" w:color="auto" w:fill="FFFFFF"/>
        </w:rPr>
      </w:pPr>
      <w:r>
        <w:rPr>
          <w:rFonts w:ascii="Courier New" w:hAnsi="Courier New" w:cs="Courier New"/>
          <w:noProof/>
          <w:sz w:val="24"/>
          <w:szCs w:val="24"/>
        </w:rPr>
        <w:drawing>
          <wp:inline distT="0" distB="0" distL="0" distR="0">
            <wp:extent cx="12700" cy="12700"/>
            <wp:effectExtent l="0" t="0" r="0" b="0"/>
            <wp:docPr id="6" name="Imagem 9" descr="http://www.camarapicarras.sc.gov.br/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9" descr="http://www.camarapicarras.sc.gov.br/images/spacer.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00475E2B">
        <w:rPr>
          <w:rFonts w:ascii="Courier New" w:hAnsi="Courier New" w:cs="Courier New"/>
          <w:color w:val="000000"/>
          <w:sz w:val="24"/>
          <w:szCs w:val="24"/>
          <w:shd w:val="clear" w:color="auto" w:fill="FFFFFF"/>
        </w:rPr>
        <w:t xml:space="preserve">§ 2º </w:t>
      </w:r>
      <w:r w:rsidR="00CE72A1">
        <w:rPr>
          <w:rFonts w:ascii="Courier New" w:hAnsi="Courier New" w:cs="Courier New"/>
          <w:color w:val="000000"/>
          <w:sz w:val="24"/>
          <w:szCs w:val="24"/>
          <w:shd w:val="clear" w:color="auto" w:fill="FFFFFF"/>
        </w:rPr>
        <w:t xml:space="preserve">- </w:t>
      </w:r>
      <w:r w:rsidR="00475E2B">
        <w:rPr>
          <w:rFonts w:ascii="Courier New" w:hAnsi="Courier New" w:cs="Courier New"/>
          <w:color w:val="000000"/>
          <w:sz w:val="24"/>
          <w:szCs w:val="24"/>
          <w:shd w:val="clear" w:color="auto" w:fill="FFFFFF"/>
        </w:rPr>
        <w:t>No P</w:t>
      </w:r>
      <w:r w:rsidR="003C0FE4" w:rsidRPr="003C0FE4">
        <w:rPr>
          <w:rFonts w:ascii="Courier New" w:hAnsi="Courier New" w:cs="Courier New"/>
          <w:color w:val="000000"/>
          <w:sz w:val="24"/>
          <w:szCs w:val="24"/>
          <w:shd w:val="clear" w:color="auto" w:fill="FFFFFF"/>
        </w:rPr>
        <w:t>roje</w:t>
      </w:r>
      <w:r w:rsidR="00475E2B">
        <w:rPr>
          <w:rFonts w:ascii="Courier New" w:hAnsi="Courier New" w:cs="Courier New"/>
          <w:color w:val="000000"/>
          <w:sz w:val="24"/>
          <w:szCs w:val="24"/>
          <w:shd w:val="clear" w:color="auto" w:fill="FFFFFF"/>
        </w:rPr>
        <w:t>to de L</w:t>
      </w:r>
      <w:r w:rsidR="003C0FE4" w:rsidRPr="003C0FE4">
        <w:rPr>
          <w:rFonts w:ascii="Courier New" w:hAnsi="Courier New" w:cs="Courier New"/>
          <w:color w:val="000000"/>
          <w:sz w:val="24"/>
          <w:szCs w:val="24"/>
          <w:shd w:val="clear" w:color="auto" w:fill="FFFFFF"/>
        </w:rPr>
        <w:t>ei a que se refere o caput deste artigo, deve constar a denominação integral e por extenso da entidade na forma de seu estatuto e o nome empresarial constante do Cadastro Nacional de Pessoa Jurídica - CNPJ, entre parênteses, se houver diferença de redação entre os mesmos.</w:t>
      </w:r>
      <w:r w:rsidR="003C0FE4" w:rsidRPr="003C0FE4">
        <w:rPr>
          <w:rFonts w:ascii="Courier New" w:hAnsi="Courier New" w:cs="Courier New"/>
          <w:color w:val="000000"/>
          <w:sz w:val="24"/>
          <w:szCs w:val="24"/>
        </w:rPr>
        <w:br/>
      </w:r>
    </w:p>
    <w:p w:rsidR="00CE72A1" w:rsidRDefault="0069644C" w:rsidP="00475E2B">
      <w:pPr>
        <w:spacing w:after="0" w:line="240" w:lineRule="auto"/>
        <w:jc w:val="both"/>
        <w:rPr>
          <w:rFonts w:ascii="Courier New" w:hAnsi="Courier New" w:cs="Courier New"/>
          <w:color w:val="000000"/>
          <w:sz w:val="24"/>
          <w:szCs w:val="24"/>
          <w:shd w:val="clear" w:color="auto" w:fill="FFFFFF"/>
        </w:rPr>
      </w:pPr>
      <w:r>
        <w:rPr>
          <w:rFonts w:ascii="Courier New" w:hAnsi="Courier New" w:cs="Courier New"/>
          <w:noProof/>
          <w:sz w:val="24"/>
          <w:szCs w:val="24"/>
        </w:rPr>
        <w:drawing>
          <wp:inline distT="0" distB="0" distL="0" distR="0">
            <wp:extent cx="12700" cy="12700"/>
            <wp:effectExtent l="0" t="0" r="0" b="0"/>
            <wp:docPr id="3" name="Imagem 10" descr="http://www.camarapicarras.sc.gov.br/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0" descr="http://www.camarapicarras.sc.gov.br/images/spacer.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003C0FE4" w:rsidRPr="003C0FE4">
        <w:rPr>
          <w:rFonts w:ascii="Courier New" w:hAnsi="Courier New" w:cs="Courier New"/>
          <w:color w:val="000000"/>
          <w:sz w:val="24"/>
          <w:szCs w:val="24"/>
          <w:shd w:val="clear" w:color="auto" w:fill="FFFFFF"/>
        </w:rPr>
        <w:t xml:space="preserve">§ 3º </w:t>
      </w:r>
      <w:r w:rsidR="00CE72A1">
        <w:rPr>
          <w:rFonts w:ascii="Courier New" w:hAnsi="Courier New" w:cs="Courier New"/>
          <w:color w:val="000000"/>
          <w:sz w:val="24"/>
          <w:szCs w:val="24"/>
          <w:shd w:val="clear" w:color="auto" w:fill="FFFFFF"/>
        </w:rPr>
        <w:t xml:space="preserve">- </w:t>
      </w:r>
      <w:r w:rsidR="003C0FE4" w:rsidRPr="003C0FE4">
        <w:rPr>
          <w:rFonts w:ascii="Courier New" w:hAnsi="Courier New" w:cs="Courier New"/>
          <w:color w:val="000000"/>
          <w:sz w:val="24"/>
          <w:szCs w:val="24"/>
          <w:shd w:val="clear" w:color="auto" w:fill="FFFFFF"/>
        </w:rPr>
        <w:t>É vedada a declaração de utilidade pública de entidade que tenha por objetivo a defesa de interesses ou prestação de serviços exclusivamente em favor de seus associados ou filiados, bem como de órgãos ou entidades que gozem de favor decorrente de contrato com pessoa jurídica de direito público.</w:t>
      </w:r>
    </w:p>
    <w:p w:rsidR="00CE72A1" w:rsidRDefault="003C0FE4" w:rsidP="00475E2B">
      <w:pPr>
        <w:spacing w:after="0" w:line="240" w:lineRule="auto"/>
        <w:jc w:val="both"/>
        <w:rPr>
          <w:rFonts w:ascii="Courier New" w:hAnsi="Courier New" w:cs="Courier New"/>
          <w:color w:val="000000"/>
          <w:sz w:val="24"/>
          <w:szCs w:val="24"/>
          <w:shd w:val="clear" w:color="auto" w:fill="FFFFFF"/>
        </w:rPr>
      </w:pPr>
      <w:r w:rsidRPr="003C0FE4">
        <w:rPr>
          <w:rFonts w:ascii="Courier New" w:hAnsi="Courier New" w:cs="Courier New"/>
          <w:color w:val="000000"/>
          <w:sz w:val="24"/>
          <w:szCs w:val="24"/>
        </w:rPr>
        <w:br/>
      </w:r>
      <w:r w:rsidRPr="003C0FE4">
        <w:rPr>
          <w:rFonts w:ascii="Courier New" w:hAnsi="Courier New" w:cs="Courier New"/>
          <w:noProof/>
          <w:sz w:val="24"/>
          <w:szCs w:val="24"/>
        </w:rPr>
        <w:drawing>
          <wp:inline distT="0" distB="0" distL="0" distR="0">
            <wp:extent cx="10160" cy="10160"/>
            <wp:effectExtent l="0" t="0" r="0" b="0"/>
            <wp:docPr id="11" name="Imagem 11" descr="http://www.camarapicarras.sc.gov.br/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camarapicarras.sc.gov.br/images/spacer.gif"/>
                    <pic:cNvPicPr>
                      <a:picLocks noChangeAspect="1" noChangeArrowheads="1"/>
                    </pic:cNvPicPr>
                  </pic:nvPicPr>
                  <pic:blipFill>
                    <a:blip r:embed="rId8"/>
                    <a:srcRect/>
                    <a:stretch>
                      <a:fillRect/>
                    </a:stretch>
                  </pic:blipFill>
                  <pic:spPr bwMode="auto">
                    <a:xfrm>
                      <a:off x="0" y="0"/>
                      <a:ext cx="10160" cy="10160"/>
                    </a:xfrm>
                    <a:prstGeom prst="rect">
                      <a:avLst/>
                    </a:prstGeom>
                    <a:noFill/>
                    <a:ln w="9525">
                      <a:noFill/>
                      <a:miter lim="800000"/>
                      <a:headEnd/>
                      <a:tailEnd/>
                    </a:ln>
                  </pic:spPr>
                </pic:pic>
              </a:graphicData>
            </a:graphic>
          </wp:inline>
        </w:drawing>
      </w:r>
      <w:r w:rsidRPr="003C0FE4">
        <w:rPr>
          <w:rFonts w:ascii="Courier New" w:hAnsi="Courier New" w:cs="Courier New"/>
          <w:color w:val="000000"/>
          <w:sz w:val="24"/>
          <w:szCs w:val="24"/>
          <w:shd w:val="clear" w:color="auto" w:fill="FFFFFF"/>
        </w:rPr>
        <w:t xml:space="preserve">§ 4º </w:t>
      </w:r>
      <w:r w:rsidR="00CE72A1">
        <w:rPr>
          <w:rFonts w:ascii="Courier New" w:hAnsi="Courier New" w:cs="Courier New"/>
          <w:color w:val="000000"/>
          <w:sz w:val="24"/>
          <w:szCs w:val="24"/>
          <w:shd w:val="clear" w:color="auto" w:fill="FFFFFF"/>
        </w:rPr>
        <w:t>- O Projeto de L</w:t>
      </w:r>
      <w:r w:rsidRPr="003C0FE4">
        <w:rPr>
          <w:rFonts w:ascii="Courier New" w:hAnsi="Courier New" w:cs="Courier New"/>
          <w:color w:val="000000"/>
          <w:sz w:val="24"/>
          <w:szCs w:val="24"/>
          <w:shd w:val="clear" w:color="auto" w:fill="FFFFFF"/>
        </w:rPr>
        <w:t>ei a que se refere o caput deste artigo, deve estar acompanhado da seguinte documentação:</w:t>
      </w:r>
    </w:p>
    <w:p w:rsidR="00CE72A1" w:rsidRDefault="0069644C" w:rsidP="00475E2B">
      <w:pPr>
        <w:spacing w:after="0" w:line="240" w:lineRule="auto"/>
        <w:jc w:val="both"/>
        <w:rPr>
          <w:rFonts w:ascii="Courier New" w:hAnsi="Courier New" w:cs="Courier New"/>
          <w:color w:val="000000"/>
          <w:sz w:val="24"/>
          <w:szCs w:val="24"/>
        </w:rPr>
      </w:pPr>
      <w:r>
        <w:rPr>
          <w:rFonts w:ascii="Courier New" w:hAnsi="Courier New" w:cs="Courier New"/>
          <w:noProof/>
          <w:sz w:val="24"/>
          <w:szCs w:val="24"/>
        </w:rPr>
        <w:drawing>
          <wp:inline distT="0" distB="0" distL="0" distR="0">
            <wp:extent cx="12700" cy="12700"/>
            <wp:effectExtent l="0" t="0" r="0" b="0"/>
            <wp:docPr id="8" name="Imagem 12" descr="http://www.camarapicarras.sc.gov.br/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descr="http://www.camarapicarras.sc.gov.br/images/spacer.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003C0FE4" w:rsidRPr="003C0FE4">
        <w:rPr>
          <w:rFonts w:ascii="Courier New" w:hAnsi="Courier New" w:cs="Courier New"/>
          <w:color w:val="000000"/>
          <w:sz w:val="24"/>
          <w:szCs w:val="24"/>
          <w:shd w:val="clear" w:color="auto" w:fill="FFFFFF"/>
        </w:rPr>
        <w:t xml:space="preserve">I - cópia do estatuto da entidade, </w:t>
      </w:r>
      <w:r w:rsidR="00CE72A1">
        <w:rPr>
          <w:rFonts w:ascii="Courier New" w:hAnsi="Courier New" w:cs="Courier New"/>
          <w:color w:val="000000"/>
          <w:sz w:val="24"/>
          <w:szCs w:val="24"/>
          <w:shd w:val="clear" w:color="auto" w:fill="FFFFFF"/>
        </w:rPr>
        <w:t>c</w:t>
      </w:r>
      <w:r w:rsidR="003C0FE4" w:rsidRPr="003C0FE4">
        <w:rPr>
          <w:rFonts w:ascii="Courier New" w:hAnsi="Courier New" w:cs="Courier New"/>
          <w:color w:val="000000"/>
          <w:sz w:val="24"/>
          <w:szCs w:val="24"/>
          <w:shd w:val="clear" w:color="auto" w:fill="FFFFFF"/>
        </w:rPr>
        <w:t>om alterações, se houver, devidamente registrado no competente Cartório de Registro Civil de Pessoa Jurídica;</w:t>
      </w:r>
    </w:p>
    <w:p w:rsidR="00CE72A1" w:rsidRDefault="0069644C" w:rsidP="00475E2B">
      <w:pPr>
        <w:spacing w:after="0" w:line="240" w:lineRule="auto"/>
        <w:jc w:val="both"/>
        <w:rPr>
          <w:rFonts w:ascii="Courier New" w:hAnsi="Courier New" w:cs="Courier New"/>
          <w:color w:val="000000"/>
          <w:sz w:val="24"/>
          <w:szCs w:val="24"/>
        </w:rPr>
      </w:pPr>
      <w:r>
        <w:rPr>
          <w:rFonts w:ascii="Courier New" w:hAnsi="Courier New" w:cs="Courier New"/>
          <w:noProof/>
          <w:sz w:val="24"/>
          <w:szCs w:val="24"/>
        </w:rPr>
        <w:drawing>
          <wp:inline distT="0" distB="0" distL="0" distR="0">
            <wp:extent cx="12700" cy="12700"/>
            <wp:effectExtent l="0" t="0" r="0" b="0"/>
            <wp:docPr id="9" name="Imagem 13" descr="http://www.camarapicarras.sc.gov.br/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descr="http://www.camarapicarras.sc.gov.br/images/spacer.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003C0FE4" w:rsidRPr="003C0FE4">
        <w:rPr>
          <w:rFonts w:ascii="Courier New" w:hAnsi="Courier New" w:cs="Courier New"/>
          <w:color w:val="000000"/>
          <w:sz w:val="24"/>
          <w:szCs w:val="24"/>
          <w:shd w:val="clear" w:color="auto" w:fill="FFFFFF"/>
        </w:rPr>
        <w:t>II - cópia da ata de eleição e de posse dos integrantes dos órgãos de direção e deliberação, em exercício atual de mandato da entidade, com prova do respectivo registro no Cartório de Registro Civil de Pessoa Jurídica;</w:t>
      </w:r>
    </w:p>
    <w:p w:rsidR="00CE72A1" w:rsidRDefault="003C0FE4" w:rsidP="00475E2B">
      <w:pPr>
        <w:spacing w:after="0" w:line="240" w:lineRule="auto"/>
        <w:jc w:val="both"/>
        <w:rPr>
          <w:rFonts w:ascii="Courier New" w:hAnsi="Courier New" w:cs="Courier New"/>
          <w:color w:val="000000"/>
          <w:sz w:val="24"/>
          <w:szCs w:val="24"/>
        </w:rPr>
      </w:pPr>
      <w:r w:rsidRPr="003C0FE4">
        <w:rPr>
          <w:rFonts w:ascii="Courier New" w:hAnsi="Courier New" w:cs="Courier New"/>
          <w:color w:val="000000"/>
          <w:sz w:val="24"/>
          <w:szCs w:val="24"/>
          <w:shd w:val="clear" w:color="auto" w:fill="FFFFFF"/>
        </w:rPr>
        <w:t xml:space="preserve">III - inscrição atualizada do Cadastro Nacional de Pessoa Jurídica – CNPJ, junto </w:t>
      </w:r>
      <w:r w:rsidR="0069644C" w:rsidRPr="003C0FE4">
        <w:rPr>
          <w:rFonts w:ascii="Courier New" w:hAnsi="Courier New" w:cs="Courier New"/>
          <w:color w:val="000000"/>
          <w:sz w:val="24"/>
          <w:szCs w:val="24"/>
          <w:shd w:val="clear" w:color="auto" w:fill="FFFFFF"/>
        </w:rPr>
        <w:t>à</w:t>
      </w:r>
      <w:r w:rsidRPr="003C0FE4">
        <w:rPr>
          <w:rFonts w:ascii="Courier New" w:hAnsi="Courier New" w:cs="Courier New"/>
          <w:color w:val="000000"/>
          <w:sz w:val="24"/>
          <w:szCs w:val="24"/>
          <w:shd w:val="clear" w:color="auto" w:fill="FFFFFF"/>
        </w:rPr>
        <w:t xml:space="preserve"> Receita Federal do Brasil;</w:t>
      </w:r>
    </w:p>
    <w:p w:rsidR="00CE72A1" w:rsidRDefault="003C0FE4" w:rsidP="00475E2B">
      <w:pPr>
        <w:spacing w:after="0" w:line="240" w:lineRule="auto"/>
        <w:jc w:val="both"/>
        <w:rPr>
          <w:rFonts w:ascii="Courier New" w:hAnsi="Courier New" w:cs="Courier New"/>
          <w:color w:val="000000"/>
          <w:sz w:val="24"/>
          <w:szCs w:val="24"/>
        </w:rPr>
      </w:pPr>
      <w:r w:rsidRPr="003C0FE4">
        <w:rPr>
          <w:rFonts w:ascii="Courier New" w:hAnsi="Courier New" w:cs="Courier New"/>
          <w:color w:val="000000"/>
          <w:sz w:val="24"/>
          <w:szCs w:val="24"/>
          <w:shd w:val="clear" w:color="auto" w:fill="FFFFFF"/>
        </w:rPr>
        <w:t>IV - cópia da carteira de identidade - RG, e do Cadastro de Pessoas Físicas - CPF, do Presidente, Vice-Presidente e Tesoureiro e demais membros da diretoria, se houver;</w:t>
      </w:r>
    </w:p>
    <w:p w:rsidR="00CE72A1" w:rsidRDefault="003C0FE4" w:rsidP="00475E2B">
      <w:pPr>
        <w:spacing w:after="0" w:line="240" w:lineRule="auto"/>
        <w:jc w:val="both"/>
        <w:rPr>
          <w:rFonts w:ascii="Courier New" w:hAnsi="Courier New" w:cs="Courier New"/>
          <w:color w:val="000000"/>
          <w:sz w:val="24"/>
          <w:szCs w:val="24"/>
        </w:rPr>
      </w:pPr>
      <w:r w:rsidRPr="003C0FE4">
        <w:rPr>
          <w:rFonts w:ascii="Courier New" w:hAnsi="Courier New" w:cs="Courier New"/>
          <w:color w:val="000000"/>
          <w:sz w:val="24"/>
          <w:szCs w:val="24"/>
          <w:shd w:val="clear" w:color="auto" w:fill="FFFFFF"/>
        </w:rPr>
        <w:t>V - balanço patrimonial do exercício anterior, subscrito por Contador ou Técnico em Contabilidade, com registro regular no Conselho Regional de Contabilidade - CRC;</w:t>
      </w:r>
    </w:p>
    <w:p w:rsidR="00CE72A1" w:rsidRDefault="003C0FE4" w:rsidP="00475E2B">
      <w:pPr>
        <w:spacing w:after="0" w:line="240" w:lineRule="auto"/>
        <w:jc w:val="both"/>
        <w:rPr>
          <w:rFonts w:ascii="Courier New" w:hAnsi="Courier New" w:cs="Courier New"/>
          <w:color w:val="000000"/>
          <w:sz w:val="24"/>
          <w:szCs w:val="24"/>
        </w:rPr>
      </w:pPr>
      <w:r w:rsidRPr="003C0FE4">
        <w:rPr>
          <w:rFonts w:ascii="Courier New" w:hAnsi="Courier New" w:cs="Courier New"/>
          <w:color w:val="000000"/>
          <w:sz w:val="24"/>
          <w:szCs w:val="24"/>
          <w:shd w:val="clear" w:color="auto" w:fill="FFFFFF"/>
        </w:rPr>
        <w:t>VI - relatório detalhado das atividades da entidade nos últimos 12 (doze) meses, em que fique evidenciada a prestação contínua de atividades filantrópicas, esportivas, educacionais e culturais, de caráter geral e indiscriminado, bem como proposta de trabalho para o corrente exercício, demonstrando, ainda, os objetivos e finalidades da entidade, devidamente assinados pelo presidente da entidade, de modo a possibilitar a análise do cumprimento do requisito legal;</w:t>
      </w:r>
    </w:p>
    <w:p w:rsidR="00CE72A1" w:rsidRDefault="003C0FE4" w:rsidP="00475E2B">
      <w:pPr>
        <w:spacing w:after="0" w:line="240" w:lineRule="auto"/>
        <w:jc w:val="both"/>
        <w:rPr>
          <w:rFonts w:ascii="Courier New" w:hAnsi="Courier New" w:cs="Courier New"/>
          <w:color w:val="000000"/>
          <w:sz w:val="24"/>
          <w:szCs w:val="24"/>
        </w:rPr>
      </w:pPr>
      <w:r w:rsidRPr="003C0FE4">
        <w:rPr>
          <w:rFonts w:ascii="Courier New" w:hAnsi="Courier New" w:cs="Courier New"/>
          <w:color w:val="000000"/>
          <w:sz w:val="24"/>
          <w:szCs w:val="24"/>
          <w:shd w:val="clear" w:color="auto" w:fill="FFFFFF"/>
        </w:rPr>
        <w:t>VII - prova, em disposição estatutária, de que os cargos de sua diretoria, conselhos fiscais, deliberativos ou consultivos, não são remunerados a qualquer título, e que a entidade não distribui lucros, dividendos, bonificações ou vantagens a dirigentes e mantenedores ou associados da entidade, sob nenhuma forma ou pretexto;</w:t>
      </w:r>
    </w:p>
    <w:p w:rsidR="00CE72A1" w:rsidRDefault="003C0FE4" w:rsidP="00475E2B">
      <w:pPr>
        <w:spacing w:after="0" w:line="240" w:lineRule="auto"/>
        <w:jc w:val="both"/>
        <w:rPr>
          <w:rFonts w:ascii="Courier New" w:hAnsi="Courier New" w:cs="Courier New"/>
          <w:color w:val="000000"/>
          <w:sz w:val="24"/>
          <w:szCs w:val="24"/>
        </w:rPr>
      </w:pPr>
      <w:r w:rsidRPr="003C0FE4">
        <w:rPr>
          <w:rFonts w:ascii="Courier New" w:hAnsi="Courier New" w:cs="Courier New"/>
          <w:color w:val="000000"/>
          <w:sz w:val="24"/>
          <w:szCs w:val="24"/>
          <w:shd w:val="clear" w:color="auto" w:fill="FFFFFF"/>
        </w:rPr>
        <w:t>VIII - prova, em disposição estatutária, que em caso de dissolução da entidade, os remanescentes serão destinados a entidades de mesmo formato jurídico, vedada a distribuição entre os associados;</w:t>
      </w:r>
    </w:p>
    <w:p w:rsidR="00CE72A1" w:rsidRDefault="003C0FE4" w:rsidP="00475E2B">
      <w:pPr>
        <w:spacing w:after="0" w:line="240" w:lineRule="auto"/>
        <w:jc w:val="both"/>
        <w:rPr>
          <w:rFonts w:ascii="Courier New" w:hAnsi="Courier New" w:cs="Courier New"/>
          <w:color w:val="000000"/>
          <w:sz w:val="24"/>
          <w:szCs w:val="24"/>
        </w:rPr>
      </w:pPr>
      <w:r w:rsidRPr="003C0FE4">
        <w:rPr>
          <w:rFonts w:ascii="Courier New" w:hAnsi="Courier New" w:cs="Courier New"/>
          <w:color w:val="000000"/>
          <w:sz w:val="24"/>
          <w:szCs w:val="24"/>
          <w:shd w:val="clear" w:color="auto" w:fill="FFFFFF"/>
        </w:rPr>
        <w:t>IX - Certificado de Regularidade do FGTS - CRF, Certidão Negativa de Débito que demonstre adimplência junto à Previdência Social, Certidão Negativa de Débitos de Tributos expedida pela Fazenda Pública Municipal, Estadual e Federal;</w:t>
      </w:r>
    </w:p>
    <w:p w:rsidR="00CE72A1" w:rsidRDefault="0069644C" w:rsidP="00475E2B">
      <w:pPr>
        <w:spacing w:after="0" w:line="240" w:lineRule="auto"/>
        <w:jc w:val="both"/>
        <w:rPr>
          <w:rFonts w:ascii="Courier New" w:hAnsi="Courier New" w:cs="Courier New"/>
          <w:color w:val="000000"/>
          <w:sz w:val="24"/>
          <w:szCs w:val="24"/>
        </w:rPr>
      </w:pPr>
      <w:r>
        <w:rPr>
          <w:rFonts w:ascii="Courier New" w:hAnsi="Courier New" w:cs="Courier New"/>
          <w:noProof/>
          <w:sz w:val="24"/>
          <w:szCs w:val="24"/>
        </w:rPr>
        <w:drawing>
          <wp:inline distT="0" distB="0" distL="0" distR="0">
            <wp:extent cx="12700" cy="12700"/>
            <wp:effectExtent l="0" t="0" r="0" b="0"/>
            <wp:docPr id="10" name="Imagem 21" descr="http://www.camarapicarras.sc.gov.br/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1" descr="http://www.camarapicarras.sc.gov.br/images/spacer.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003C0FE4" w:rsidRPr="003C0FE4">
        <w:rPr>
          <w:rFonts w:ascii="Courier New" w:hAnsi="Courier New" w:cs="Courier New"/>
          <w:color w:val="000000"/>
          <w:sz w:val="24"/>
          <w:szCs w:val="24"/>
          <w:shd w:val="clear" w:color="auto" w:fill="FFFFFF"/>
        </w:rPr>
        <w:t>X - cópia do alvará de funcionamento expedido pela Prefeitura Municipal;</w:t>
      </w:r>
    </w:p>
    <w:p w:rsidR="00CE72A1" w:rsidRDefault="003C0FE4" w:rsidP="00475E2B">
      <w:pPr>
        <w:spacing w:after="0" w:line="240" w:lineRule="auto"/>
        <w:jc w:val="both"/>
        <w:rPr>
          <w:rFonts w:ascii="Courier New" w:hAnsi="Courier New" w:cs="Courier New"/>
          <w:color w:val="000000"/>
          <w:sz w:val="24"/>
          <w:szCs w:val="24"/>
          <w:shd w:val="clear" w:color="auto" w:fill="FFFFFF"/>
        </w:rPr>
      </w:pPr>
      <w:r w:rsidRPr="003C0FE4">
        <w:rPr>
          <w:rFonts w:ascii="Courier New" w:hAnsi="Courier New" w:cs="Courier New"/>
          <w:color w:val="000000"/>
          <w:sz w:val="24"/>
          <w:szCs w:val="24"/>
          <w:shd w:val="clear" w:color="auto" w:fill="FFFFFF"/>
        </w:rPr>
        <w:t>XI - prova de que está em efetivo e contínuo funcionamento por, no mínimo, 1 (um) ano, a partir da data do requerimento, com exata observância dos princípios estatutários, através de atestado de funcionamento expedido pelo respectivo órgão da Administração Pública Municipal ou autoridade competente, quais sejam: Promotor de Justiça, Delegado de Polícia, Prefeito ou Juiz de Direito, que especificará o tempo em que a enti</w:t>
      </w:r>
      <w:r w:rsidR="00CE72A1">
        <w:rPr>
          <w:rFonts w:ascii="Courier New" w:hAnsi="Courier New" w:cs="Courier New"/>
          <w:color w:val="000000"/>
          <w:sz w:val="24"/>
          <w:szCs w:val="24"/>
          <w:shd w:val="clear" w:color="auto" w:fill="FFFFFF"/>
        </w:rPr>
        <w:t>dade está em plena atividade</w:t>
      </w:r>
      <w:r w:rsidRPr="003C0FE4">
        <w:rPr>
          <w:rFonts w:ascii="Courier New" w:hAnsi="Courier New" w:cs="Courier New"/>
          <w:color w:val="000000"/>
          <w:sz w:val="24"/>
          <w:szCs w:val="24"/>
          <w:shd w:val="clear" w:color="auto" w:fill="FFFFFF"/>
        </w:rPr>
        <w:t>;</w:t>
      </w:r>
    </w:p>
    <w:p w:rsidR="00CE72A1" w:rsidRDefault="0069644C" w:rsidP="00475E2B">
      <w:pPr>
        <w:spacing w:after="0" w:line="240" w:lineRule="auto"/>
        <w:jc w:val="both"/>
        <w:rPr>
          <w:rFonts w:ascii="Courier New" w:hAnsi="Courier New" w:cs="Courier New"/>
          <w:color w:val="000000"/>
          <w:sz w:val="24"/>
          <w:szCs w:val="24"/>
        </w:rPr>
      </w:pPr>
      <w:r>
        <w:rPr>
          <w:rFonts w:ascii="Courier New" w:hAnsi="Courier New" w:cs="Courier New"/>
          <w:noProof/>
          <w:sz w:val="24"/>
          <w:szCs w:val="24"/>
        </w:rPr>
        <w:drawing>
          <wp:inline distT="0" distB="0" distL="0" distR="0">
            <wp:extent cx="12700" cy="12700"/>
            <wp:effectExtent l="0" t="0" r="0" b="0"/>
            <wp:docPr id="1" name="Imagem 23" descr="http://www.camarapicarras.sc.gov.br/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3" descr="http://www.camarapicarras.sc.gov.br/images/spacer.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003C0FE4" w:rsidRPr="003C0FE4">
        <w:rPr>
          <w:rFonts w:ascii="Courier New" w:hAnsi="Courier New" w:cs="Courier New"/>
          <w:color w:val="000000"/>
          <w:sz w:val="24"/>
          <w:szCs w:val="24"/>
          <w:shd w:val="clear" w:color="auto" w:fill="FFFFFF"/>
        </w:rPr>
        <w:t>XII - balanço patrimonial e demonstrativo da receita e da despesa realizada nos últimos 12 (doze) meses, ainda que não subvencionadas com recursos públicos; e, se subvencionadas, apresentar prestação de contas das subvenções e auxílios recebidos, todos devidamente assinado por contador e pelo presidente da entidade. Se a entidade for mantenedora, deverá apresentar conjuntamente os demonstrativos das suas mantidas;</w:t>
      </w:r>
    </w:p>
    <w:p w:rsidR="00CE72A1" w:rsidRDefault="003C0FE4" w:rsidP="00475E2B">
      <w:pPr>
        <w:spacing w:after="0" w:line="240" w:lineRule="auto"/>
        <w:jc w:val="both"/>
        <w:rPr>
          <w:rFonts w:ascii="Courier New" w:hAnsi="Courier New" w:cs="Courier New"/>
          <w:color w:val="000000"/>
          <w:sz w:val="24"/>
          <w:szCs w:val="24"/>
        </w:rPr>
      </w:pPr>
      <w:r w:rsidRPr="003C0FE4">
        <w:rPr>
          <w:rFonts w:ascii="Courier New" w:hAnsi="Courier New" w:cs="Courier New"/>
          <w:color w:val="000000"/>
          <w:sz w:val="24"/>
          <w:szCs w:val="24"/>
          <w:shd w:val="clear" w:color="auto" w:fill="FFFFFF"/>
        </w:rPr>
        <w:t>XIII - requerimento dirigido ao Prefeito ou ao Vereador, solicitando a declaração de utilidade pública municipal, conforme modelo anexo a esta Lei, e assinado por um dos integrantes da Diretoria atual;</w:t>
      </w:r>
    </w:p>
    <w:p w:rsidR="00CE72A1" w:rsidRDefault="0069644C" w:rsidP="00475E2B">
      <w:pPr>
        <w:spacing w:after="0" w:line="240" w:lineRule="auto"/>
        <w:jc w:val="both"/>
        <w:rPr>
          <w:rFonts w:ascii="Courier New" w:hAnsi="Courier New" w:cs="Courier New"/>
          <w:color w:val="000000"/>
          <w:sz w:val="24"/>
          <w:szCs w:val="24"/>
          <w:shd w:val="clear" w:color="auto" w:fill="FFFFFF"/>
        </w:rPr>
      </w:pPr>
      <w:r>
        <w:rPr>
          <w:rFonts w:ascii="Courier New" w:hAnsi="Courier New" w:cs="Courier New"/>
          <w:noProof/>
          <w:sz w:val="24"/>
          <w:szCs w:val="24"/>
        </w:rPr>
        <w:drawing>
          <wp:inline distT="0" distB="0" distL="0" distR="0">
            <wp:extent cx="12700" cy="12700"/>
            <wp:effectExtent l="0" t="0" r="0" b="0"/>
            <wp:docPr id="12" name="Imagem 25" descr="http://www.camarapicarras.sc.gov.br/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5" descr="http://www.camarapicarras.sc.gov.br/images/spacer.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003C0FE4" w:rsidRPr="003C0FE4">
        <w:rPr>
          <w:rFonts w:ascii="Courier New" w:hAnsi="Courier New" w:cs="Courier New"/>
          <w:color w:val="000000"/>
          <w:sz w:val="24"/>
          <w:szCs w:val="24"/>
          <w:shd w:val="clear" w:color="auto" w:fill="FFFFFF"/>
        </w:rPr>
        <w:t>XIV - atestado de idoneidade e ilibada conduta moral de seus dirigentes e conselheiros fiscais, inclusive dos suplentes, fornecido pelo órgão estadual de Segurança Pública, por Juiz de Direito ou por Promotor de Justiça. A declaração é pessoal e intransferível;</w:t>
      </w:r>
    </w:p>
    <w:p w:rsidR="00CE72A1" w:rsidRDefault="0069644C" w:rsidP="00475E2B">
      <w:pPr>
        <w:spacing w:after="0" w:line="240" w:lineRule="auto"/>
        <w:jc w:val="both"/>
        <w:rPr>
          <w:rFonts w:ascii="Courier New" w:hAnsi="Courier New" w:cs="Courier New"/>
          <w:color w:val="000000"/>
          <w:sz w:val="24"/>
          <w:szCs w:val="24"/>
        </w:rPr>
      </w:pPr>
      <w:r>
        <w:rPr>
          <w:rFonts w:ascii="Courier New" w:hAnsi="Courier New" w:cs="Courier New"/>
          <w:noProof/>
          <w:sz w:val="24"/>
          <w:szCs w:val="24"/>
        </w:rPr>
        <w:drawing>
          <wp:inline distT="0" distB="0" distL="0" distR="0">
            <wp:extent cx="12700" cy="12700"/>
            <wp:effectExtent l="0" t="0" r="0" b="0"/>
            <wp:docPr id="13" name="Imagem 26" descr="http://www.camarapicarras.sc.gov.br/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6" descr="http://www.camarapicarras.sc.gov.br/images/spacer.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003C0FE4" w:rsidRPr="003C0FE4">
        <w:rPr>
          <w:rFonts w:ascii="Courier New" w:hAnsi="Courier New" w:cs="Courier New"/>
          <w:color w:val="000000"/>
          <w:sz w:val="24"/>
          <w:szCs w:val="24"/>
          <w:shd w:val="clear" w:color="auto" w:fill="FFFFFF"/>
        </w:rPr>
        <w:t>XV - parecer técnico do Conselho Municipal ou da Secretaria Municipal que compreenda a área de sua maior atuação;</w:t>
      </w:r>
    </w:p>
    <w:p w:rsidR="00CE72A1" w:rsidRDefault="003C0FE4" w:rsidP="00475E2B">
      <w:pPr>
        <w:spacing w:after="0" w:line="240" w:lineRule="auto"/>
        <w:jc w:val="both"/>
        <w:rPr>
          <w:rFonts w:ascii="Courier New" w:hAnsi="Courier New" w:cs="Courier New"/>
          <w:color w:val="000000"/>
          <w:sz w:val="24"/>
          <w:szCs w:val="24"/>
        </w:rPr>
      </w:pPr>
      <w:r w:rsidRPr="003C0FE4">
        <w:rPr>
          <w:rFonts w:ascii="Courier New" w:hAnsi="Courier New" w:cs="Courier New"/>
          <w:color w:val="000000"/>
          <w:sz w:val="24"/>
          <w:szCs w:val="24"/>
          <w:shd w:val="clear" w:color="auto" w:fill="FFFFFF"/>
        </w:rPr>
        <w:t>XVI - em se tratando de Fundações, deverá ser apresentada, ainda, cópia do Regimento Interno, devidamente registrado no Cartório de Registro Civil de Pessoa Jurídica, se houver, e do comprovante de aprovação de seu ato constitutivo e alterações posteriores, pelo Ministério Público;</w:t>
      </w:r>
    </w:p>
    <w:p w:rsidR="00CE72A1" w:rsidRDefault="003C0FE4" w:rsidP="00475E2B">
      <w:pPr>
        <w:spacing w:after="0" w:line="240" w:lineRule="auto"/>
        <w:jc w:val="both"/>
        <w:rPr>
          <w:rFonts w:ascii="Courier New" w:hAnsi="Courier New" w:cs="Courier New"/>
          <w:color w:val="000000"/>
          <w:sz w:val="24"/>
          <w:szCs w:val="24"/>
          <w:shd w:val="clear" w:color="auto" w:fill="FFFFFF"/>
        </w:rPr>
      </w:pPr>
      <w:r w:rsidRPr="003C0FE4">
        <w:rPr>
          <w:rFonts w:ascii="Courier New" w:hAnsi="Courier New" w:cs="Courier New"/>
          <w:color w:val="000000"/>
          <w:sz w:val="24"/>
          <w:szCs w:val="24"/>
          <w:shd w:val="clear" w:color="auto" w:fill="FFFFFF"/>
        </w:rPr>
        <w:t>XVII - quando se tratar de entidade educacional deverão ser apresentados os relatórios das gratuidades dos alunos que pagam mensalidades, e o último balancete mensal.</w:t>
      </w:r>
      <w:r w:rsidRPr="003C0FE4">
        <w:rPr>
          <w:rFonts w:ascii="Courier New" w:hAnsi="Courier New" w:cs="Courier New"/>
          <w:color w:val="000000"/>
          <w:sz w:val="24"/>
          <w:szCs w:val="24"/>
        </w:rPr>
        <w:br/>
      </w:r>
    </w:p>
    <w:p w:rsidR="00CE72A1" w:rsidRDefault="0069644C" w:rsidP="00475E2B">
      <w:pPr>
        <w:spacing w:after="0" w:line="240" w:lineRule="auto"/>
        <w:jc w:val="both"/>
        <w:rPr>
          <w:rFonts w:ascii="Courier New" w:hAnsi="Courier New" w:cs="Courier New"/>
          <w:color w:val="000000"/>
          <w:sz w:val="24"/>
          <w:szCs w:val="24"/>
        </w:rPr>
      </w:pPr>
      <w:r>
        <w:rPr>
          <w:rFonts w:ascii="Courier New" w:hAnsi="Courier New" w:cs="Courier New"/>
          <w:noProof/>
          <w:sz w:val="24"/>
          <w:szCs w:val="24"/>
        </w:rPr>
        <w:drawing>
          <wp:inline distT="0" distB="0" distL="0" distR="0">
            <wp:extent cx="12700" cy="12700"/>
            <wp:effectExtent l="0" t="0" r="0" b="0"/>
            <wp:docPr id="14" name="Imagem 29" descr="http://www.camarapicarras.sc.gov.br/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9" descr="http://www.camarapicarras.sc.gov.br/images/spacer.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003C0FE4" w:rsidRPr="003C0FE4">
        <w:rPr>
          <w:rFonts w:ascii="Courier New" w:hAnsi="Courier New" w:cs="Courier New"/>
          <w:color w:val="000000"/>
          <w:sz w:val="24"/>
          <w:szCs w:val="24"/>
          <w:shd w:val="clear" w:color="auto" w:fill="FFFFFF"/>
        </w:rPr>
        <w:t>§ 5º</w:t>
      </w:r>
      <w:r w:rsidR="00CE72A1">
        <w:rPr>
          <w:rFonts w:ascii="Courier New" w:hAnsi="Courier New" w:cs="Courier New"/>
          <w:color w:val="000000"/>
          <w:sz w:val="24"/>
          <w:szCs w:val="24"/>
          <w:shd w:val="clear" w:color="auto" w:fill="FFFFFF"/>
        </w:rPr>
        <w:t xml:space="preserve"> -</w:t>
      </w:r>
      <w:r w:rsidR="003C0FE4" w:rsidRPr="003C0FE4">
        <w:rPr>
          <w:rFonts w:ascii="Courier New" w:hAnsi="Courier New" w:cs="Courier New"/>
          <w:color w:val="000000"/>
          <w:sz w:val="24"/>
          <w:szCs w:val="24"/>
          <w:shd w:val="clear" w:color="auto" w:fill="FFFFFF"/>
        </w:rPr>
        <w:t xml:space="preserve"> Na falta de quaisquer dos documentos enumerados no § 4º deste artigo, será concedido prazo máximo de 30 (trinta) dias para que a entidade cumpra as exigências, a partir da notificação; findo o prazo, caso os documentos não sejam apresentados, o processo será arquiva</w:t>
      </w:r>
      <w:r w:rsidR="00CE72A1">
        <w:rPr>
          <w:rFonts w:ascii="Courier New" w:hAnsi="Courier New" w:cs="Courier New"/>
          <w:color w:val="000000"/>
          <w:sz w:val="24"/>
          <w:szCs w:val="24"/>
          <w:shd w:val="clear" w:color="auto" w:fill="FFFFFF"/>
        </w:rPr>
        <w:t>do juntamente com o Projeto de L</w:t>
      </w:r>
      <w:r w:rsidR="003C0FE4" w:rsidRPr="003C0FE4">
        <w:rPr>
          <w:rFonts w:ascii="Courier New" w:hAnsi="Courier New" w:cs="Courier New"/>
          <w:color w:val="000000"/>
          <w:sz w:val="24"/>
          <w:szCs w:val="24"/>
          <w:shd w:val="clear" w:color="auto" w:fill="FFFFFF"/>
        </w:rPr>
        <w:t>ei proposto.</w:t>
      </w:r>
    </w:p>
    <w:p w:rsidR="00CE72A1" w:rsidRDefault="00CE72A1" w:rsidP="00475E2B">
      <w:pPr>
        <w:spacing w:after="0" w:line="240" w:lineRule="auto"/>
        <w:jc w:val="both"/>
        <w:rPr>
          <w:rFonts w:ascii="Courier New" w:hAnsi="Courier New" w:cs="Courier New"/>
          <w:color w:val="000000"/>
          <w:sz w:val="24"/>
          <w:szCs w:val="24"/>
          <w:shd w:val="clear" w:color="auto" w:fill="FFFFFF"/>
        </w:rPr>
      </w:pPr>
    </w:p>
    <w:p w:rsidR="00CE72A1" w:rsidRDefault="003C0FE4" w:rsidP="00475E2B">
      <w:pPr>
        <w:spacing w:after="0" w:line="240" w:lineRule="auto"/>
        <w:jc w:val="both"/>
        <w:rPr>
          <w:rFonts w:ascii="Courier New" w:hAnsi="Courier New" w:cs="Courier New"/>
          <w:color w:val="000000"/>
          <w:sz w:val="24"/>
          <w:szCs w:val="24"/>
        </w:rPr>
      </w:pPr>
      <w:r w:rsidRPr="003C0FE4">
        <w:rPr>
          <w:rFonts w:ascii="Courier New" w:hAnsi="Courier New" w:cs="Courier New"/>
          <w:color w:val="000000"/>
          <w:sz w:val="24"/>
          <w:szCs w:val="24"/>
          <w:shd w:val="clear" w:color="auto" w:fill="FFFFFF"/>
        </w:rPr>
        <w:t xml:space="preserve">§ 6º </w:t>
      </w:r>
      <w:r w:rsidR="00CE72A1">
        <w:rPr>
          <w:rFonts w:ascii="Courier New" w:hAnsi="Courier New" w:cs="Courier New"/>
          <w:color w:val="000000"/>
          <w:sz w:val="24"/>
          <w:szCs w:val="24"/>
          <w:shd w:val="clear" w:color="auto" w:fill="FFFFFF"/>
        </w:rPr>
        <w:t xml:space="preserve">- </w:t>
      </w:r>
      <w:r w:rsidRPr="003C0FE4">
        <w:rPr>
          <w:rFonts w:ascii="Courier New" w:hAnsi="Courier New" w:cs="Courier New"/>
          <w:color w:val="000000"/>
          <w:sz w:val="24"/>
          <w:szCs w:val="24"/>
          <w:shd w:val="clear" w:color="auto" w:fill="FFFFFF"/>
        </w:rPr>
        <w:t>Não será aceito como relatório, a simples entrega de folhetos ou similares. </w:t>
      </w:r>
    </w:p>
    <w:p w:rsidR="00CE72A1" w:rsidRDefault="00CE72A1" w:rsidP="00475E2B">
      <w:pPr>
        <w:spacing w:after="0" w:line="240" w:lineRule="auto"/>
        <w:jc w:val="both"/>
        <w:rPr>
          <w:rFonts w:ascii="Courier New" w:hAnsi="Courier New" w:cs="Courier New"/>
          <w:color w:val="000000"/>
          <w:sz w:val="24"/>
          <w:szCs w:val="24"/>
        </w:rPr>
      </w:pPr>
    </w:p>
    <w:p w:rsidR="00CE72A1" w:rsidRDefault="0069644C" w:rsidP="00475E2B">
      <w:pPr>
        <w:spacing w:after="0" w:line="240" w:lineRule="auto"/>
        <w:jc w:val="both"/>
        <w:rPr>
          <w:rFonts w:ascii="Courier New" w:hAnsi="Courier New" w:cs="Courier New"/>
          <w:color w:val="000000"/>
          <w:sz w:val="24"/>
          <w:szCs w:val="24"/>
          <w:shd w:val="clear" w:color="auto" w:fill="FFFFFF"/>
        </w:rPr>
      </w:pPr>
      <w:r>
        <w:rPr>
          <w:rFonts w:ascii="Courier New" w:hAnsi="Courier New" w:cs="Courier New"/>
          <w:noProof/>
          <w:sz w:val="24"/>
          <w:szCs w:val="24"/>
        </w:rPr>
        <w:drawing>
          <wp:inline distT="0" distB="0" distL="0" distR="0">
            <wp:extent cx="12700" cy="12700"/>
            <wp:effectExtent l="0" t="0" r="0" b="0"/>
            <wp:docPr id="15" name="Imagem 31" descr="http://www.camarapicarras.sc.gov.br/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1" descr="http://www.camarapicarras.sc.gov.br/images/spacer.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003C0FE4" w:rsidRPr="003C0FE4">
        <w:rPr>
          <w:rFonts w:ascii="Courier New" w:hAnsi="Courier New" w:cs="Courier New"/>
          <w:color w:val="000000"/>
          <w:sz w:val="24"/>
          <w:szCs w:val="24"/>
          <w:shd w:val="clear" w:color="auto" w:fill="FFFFFF"/>
        </w:rPr>
        <w:t>§ 7º</w:t>
      </w:r>
      <w:r w:rsidR="00CE72A1">
        <w:rPr>
          <w:rFonts w:ascii="Courier New" w:hAnsi="Courier New" w:cs="Courier New"/>
          <w:color w:val="000000"/>
          <w:sz w:val="24"/>
          <w:szCs w:val="24"/>
          <w:shd w:val="clear" w:color="auto" w:fill="FFFFFF"/>
        </w:rPr>
        <w:t xml:space="preserve"> -</w:t>
      </w:r>
      <w:r w:rsidR="003C0FE4" w:rsidRPr="003C0FE4">
        <w:rPr>
          <w:rFonts w:ascii="Courier New" w:hAnsi="Courier New" w:cs="Courier New"/>
          <w:color w:val="000000"/>
          <w:sz w:val="24"/>
          <w:szCs w:val="24"/>
          <w:shd w:val="clear" w:color="auto" w:fill="FFFFFF"/>
        </w:rPr>
        <w:t xml:space="preserve"> É expressamente proibida a entrega de documentos encadernados.</w:t>
      </w:r>
      <w:r w:rsidR="003C0FE4" w:rsidRPr="003C0FE4">
        <w:rPr>
          <w:rFonts w:ascii="Courier New" w:hAnsi="Courier New" w:cs="Courier New"/>
          <w:color w:val="000000"/>
          <w:sz w:val="24"/>
          <w:szCs w:val="24"/>
        </w:rPr>
        <w:br/>
      </w:r>
      <w:r w:rsidR="003C0FE4" w:rsidRPr="003C0FE4">
        <w:rPr>
          <w:rFonts w:ascii="Courier New" w:hAnsi="Courier New" w:cs="Courier New"/>
          <w:noProof/>
          <w:sz w:val="24"/>
          <w:szCs w:val="24"/>
        </w:rPr>
        <w:drawing>
          <wp:inline distT="0" distB="0" distL="0" distR="0">
            <wp:extent cx="10160" cy="10160"/>
            <wp:effectExtent l="0" t="0" r="0" b="0"/>
            <wp:docPr id="32" name="Imagem 32" descr="http://www.camarapicarras.sc.gov.br/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www.camarapicarras.sc.gov.br/images/spacer.gif"/>
                    <pic:cNvPicPr>
                      <a:picLocks noChangeAspect="1" noChangeArrowheads="1"/>
                    </pic:cNvPicPr>
                  </pic:nvPicPr>
                  <pic:blipFill>
                    <a:blip r:embed="rId8"/>
                    <a:srcRect/>
                    <a:stretch>
                      <a:fillRect/>
                    </a:stretch>
                  </pic:blipFill>
                  <pic:spPr bwMode="auto">
                    <a:xfrm>
                      <a:off x="0" y="0"/>
                      <a:ext cx="10160" cy="10160"/>
                    </a:xfrm>
                    <a:prstGeom prst="rect">
                      <a:avLst/>
                    </a:prstGeom>
                    <a:noFill/>
                    <a:ln w="9525">
                      <a:noFill/>
                      <a:miter lim="800000"/>
                      <a:headEnd/>
                      <a:tailEnd/>
                    </a:ln>
                  </pic:spPr>
                </pic:pic>
              </a:graphicData>
            </a:graphic>
          </wp:inline>
        </w:drawing>
      </w:r>
    </w:p>
    <w:p w:rsidR="00CE72A1" w:rsidRDefault="003C0FE4" w:rsidP="00475E2B">
      <w:pPr>
        <w:spacing w:after="0" w:line="240" w:lineRule="auto"/>
        <w:jc w:val="both"/>
        <w:rPr>
          <w:rFonts w:ascii="Courier New" w:hAnsi="Courier New" w:cs="Courier New"/>
          <w:color w:val="000000"/>
          <w:sz w:val="24"/>
          <w:szCs w:val="24"/>
        </w:rPr>
      </w:pPr>
      <w:r w:rsidRPr="003C0FE4">
        <w:rPr>
          <w:rFonts w:ascii="Courier New" w:hAnsi="Courier New" w:cs="Courier New"/>
          <w:color w:val="000000"/>
          <w:sz w:val="24"/>
          <w:szCs w:val="24"/>
          <w:shd w:val="clear" w:color="auto" w:fill="FFFFFF"/>
        </w:rPr>
        <w:t xml:space="preserve">§ 8º </w:t>
      </w:r>
      <w:r w:rsidR="00CE72A1">
        <w:rPr>
          <w:rFonts w:ascii="Courier New" w:hAnsi="Courier New" w:cs="Courier New"/>
          <w:color w:val="000000"/>
          <w:sz w:val="24"/>
          <w:szCs w:val="24"/>
          <w:shd w:val="clear" w:color="auto" w:fill="FFFFFF"/>
        </w:rPr>
        <w:t xml:space="preserve">- </w:t>
      </w:r>
      <w:r w:rsidRPr="003C0FE4">
        <w:rPr>
          <w:rFonts w:ascii="Courier New" w:hAnsi="Courier New" w:cs="Courier New"/>
          <w:color w:val="000000"/>
          <w:sz w:val="24"/>
          <w:szCs w:val="24"/>
          <w:shd w:val="clear" w:color="auto" w:fill="FFFFFF"/>
        </w:rPr>
        <w:t>Denegado o pedido, não poderá ser renovado antes de decorridos 2 (dois) anos, a contar da data da publicação do despacho denegatório.</w:t>
      </w:r>
    </w:p>
    <w:p w:rsidR="00CE72A1" w:rsidRDefault="00CE72A1" w:rsidP="00475E2B">
      <w:pPr>
        <w:spacing w:after="0" w:line="240" w:lineRule="auto"/>
        <w:jc w:val="both"/>
        <w:rPr>
          <w:rFonts w:ascii="Courier New" w:hAnsi="Courier New" w:cs="Courier New"/>
          <w:color w:val="000000"/>
          <w:sz w:val="24"/>
          <w:szCs w:val="24"/>
        </w:rPr>
      </w:pPr>
    </w:p>
    <w:p w:rsidR="00CE72A1" w:rsidRDefault="003C0FE4" w:rsidP="00475E2B">
      <w:pPr>
        <w:spacing w:after="0" w:line="240" w:lineRule="auto"/>
        <w:jc w:val="both"/>
        <w:rPr>
          <w:rFonts w:ascii="Courier New" w:hAnsi="Courier New" w:cs="Courier New"/>
          <w:color w:val="000000"/>
          <w:sz w:val="24"/>
          <w:szCs w:val="24"/>
        </w:rPr>
      </w:pPr>
      <w:r w:rsidRPr="003C0FE4">
        <w:rPr>
          <w:rFonts w:ascii="Courier New" w:hAnsi="Courier New" w:cs="Courier New"/>
          <w:color w:val="000000"/>
          <w:sz w:val="24"/>
          <w:szCs w:val="24"/>
          <w:shd w:val="clear" w:color="auto" w:fill="FFFFFF"/>
        </w:rPr>
        <w:t xml:space="preserve">§ 9º </w:t>
      </w:r>
      <w:r w:rsidR="00CE72A1">
        <w:rPr>
          <w:rFonts w:ascii="Courier New" w:hAnsi="Courier New" w:cs="Courier New"/>
          <w:color w:val="000000"/>
          <w:sz w:val="24"/>
          <w:szCs w:val="24"/>
          <w:shd w:val="clear" w:color="auto" w:fill="FFFFFF"/>
        </w:rPr>
        <w:t xml:space="preserve">- </w:t>
      </w:r>
      <w:r w:rsidRPr="003C0FE4">
        <w:rPr>
          <w:rFonts w:ascii="Courier New" w:hAnsi="Courier New" w:cs="Courier New"/>
          <w:color w:val="000000"/>
          <w:sz w:val="24"/>
          <w:szCs w:val="24"/>
          <w:shd w:val="clear" w:color="auto" w:fill="FFFFFF"/>
        </w:rPr>
        <w:t>A declaração ou a apresentação de documentos falsos, s</w:t>
      </w:r>
      <w:r w:rsidR="00CE72A1">
        <w:rPr>
          <w:rFonts w:ascii="Courier New" w:hAnsi="Courier New" w:cs="Courier New"/>
          <w:color w:val="000000"/>
          <w:sz w:val="24"/>
          <w:szCs w:val="24"/>
          <w:shd w:val="clear" w:color="auto" w:fill="FFFFFF"/>
        </w:rPr>
        <w:t>e comprovados posteriormente à L</w:t>
      </w:r>
      <w:r w:rsidRPr="003C0FE4">
        <w:rPr>
          <w:rFonts w:ascii="Courier New" w:hAnsi="Courier New" w:cs="Courier New"/>
          <w:color w:val="000000"/>
          <w:sz w:val="24"/>
          <w:szCs w:val="24"/>
          <w:shd w:val="clear" w:color="auto" w:fill="FFFFFF"/>
        </w:rPr>
        <w:t>ei específica de reconhecimento de utilidade pública, implica na nulidade imediata do ato e a suspensão de todos os seus efeitos.</w:t>
      </w:r>
    </w:p>
    <w:p w:rsidR="00CE72A1" w:rsidRDefault="00CE72A1" w:rsidP="00475E2B">
      <w:pPr>
        <w:spacing w:after="0" w:line="240" w:lineRule="auto"/>
        <w:jc w:val="both"/>
        <w:rPr>
          <w:rFonts w:ascii="Courier New" w:hAnsi="Courier New" w:cs="Courier New"/>
          <w:color w:val="000000"/>
          <w:sz w:val="24"/>
          <w:szCs w:val="24"/>
        </w:rPr>
      </w:pPr>
    </w:p>
    <w:p w:rsidR="00CE72A1" w:rsidRDefault="0069644C" w:rsidP="00475E2B">
      <w:pPr>
        <w:spacing w:after="0" w:line="240" w:lineRule="auto"/>
        <w:jc w:val="both"/>
        <w:rPr>
          <w:rFonts w:ascii="Courier New" w:hAnsi="Courier New" w:cs="Courier New"/>
          <w:noProof/>
          <w:sz w:val="24"/>
          <w:szCs w:val="24"/>
        </w:rPr>
      </w:pPr>
      <w:r>
        <w:rPr>
          <w:rFonts w:ascii="Courier New" w:hAnsi="Courier New" w:cs="Courier New"/>
          <w:noProof/>
          <w:sz w:val="24"/>
          <w:szCs w:val="24"/>
        </w:rPr>
        <w:drawing>
          <wp:inline distT="0" distB="0" distL="0" distR="0">
            <wp:extent cx="12700" cy="12700"/>
            <wp:effectExtent l="0" t="0" r="0" b="0"/>
            <wp:docPr id="16" name="Imagem 34" descr="http://www.camarapicarras.sc.gov.br/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4" descr="http://www.camarapicarras.sc.gov.br/images/spacer.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003C0FE4" w:rsidRPr="003C0FE4">
        <w:rPr>
          <w:rFonts w:ascii="Courier New" w:hAnsi="Courier New" w:cs="Courier New"/>
          <w:color w:val="000000"/>
          <w:sz w:val="24"/>
          <w:szCs w:val="24"/>
          <w:shd w:val="clear" w:color="auto" w:fill="FFFFFF"/>
        </w:rPr>
        <w:t xml:space="preserve">§ 10 </w:t>
      </w:r>
      <w:r w:rsidR="00CE72A1">
        <w:rPr>
          <w:rFonts w:ascii="Courier New" w:hAnsi="Courier New" w:cs="Courier New"/>
          <w:color w:val="000000"/>
          <w:sz w:val="24"/>
          <w:szCs w:val="24"/>
          <w:shd w:val="clear" w:color="auto" w:fill="FFFFFF"/>
        </w:rPr>
        <w:t xml:space="preserve">- </w:t>
      </w:r>
      <w:r w:rsidR="003C0FE4" w:rsidRPr="003C0FE4">
        <w:rPr>
          <w:rFonts w:ascii="Courier New" w:hAnsi="Courier New" w:cs="Courier New"/>
          <w:color w:val="000000"/>
          <w:sz w:val="24"/>
          <w:szCs w:val="24"/>
          <w:shd w:val="clear" w:color="auto" w:fill="FFFFFF"/>
        </w:rPr>
        <w:t>O parecer de mérito da Comissão Permanente da Câmara Municipal ligada à área de atuação da entidade, deverá ser instruído com laudo de vistoria “in loco” na sede da entidade.</w:t>
      </w:r>
    </w:p>
    <w:p w:rsidR="00CE72A1" w:rsidRDefault="00CE72A1" w:rsidP="00475E2B">
      <w:pPr>
        <w:spacing w:after="0" w:line="240" w:lineRule="auto"/>
        <w:jc w:val="both"/>
        <w:rPr>
          <w:rFonts w:ascii="Courier New" w:hAnsi="Courier New" w:cs="Courier New"/>
          <w:color w:val="000000"/>
          <w:sz w:val="24"/>
          <w:szCs w:val="24"/>
          <w:shd w:val="clear" w:color="auto" w:fill="FFFFFF"/>
        </w:rPr>
      </w:pPr>
    </w:p>
    <w:p w:rsidR="008201BF" w:rsidRDefault="003C0FE4" w:rsidP="00475E2B">
      <w:pPr>
        <w:spacing w:after="0" w:line="240" w:lineRule="auto"/>
        <w:jc w:val="both"/>
        <w:rPr>
          <w:rFonts w:ascii="Courier New" w:hAnsi="Courier New" w:cs="Courier New"/>
          <w:color w:val="000000"/>
          <w:sz w:val="24"/>
          <w:szCs w:val="24"/>
        </w:rPr>
      </w:pPr>
      <w:r w:rsidRPr="008201BF">
        <w:rPr>
          <w:rFonts w:ascii="Courier New" w:hAnsi="Courier New" w:cs="Courier New"/>
          <w:b/>
          <w:color w:val="000000"/>
          <w:sz w:val="24"/>
          <w:szCs w:val="24"/>
          <w:shd w:val="clear" w:color="auto" w:fill="FFFFFF"/>
        </w:rPr>
        <w:t>Art</w:t>
      </w:r>
      <w:r w:rsidR="00CE72A1" w:rsidRPr="008201BF">
        <w:rPr>
          <w:rFonts w:ascii="Courier New" w:hAnsi="Courier New" w:cs="Courier New"/>
          <w:b/>
          <w:color w:val="000000"/>
          <w:sz w:val="24"/>
          <w:szCs w:val="24"/>
          <w:shd w:val="clear" w:color="auto" w:fill="FFFFFF"/>
        </w:rPr>
        <w:t>igo</w:t>
      </w:r>
      <w:r w:rsidRPr="008201BF">
        <w:rPr>
          <w:rFonts w:ascii="Courier New" w:hAnsi="Courier New" w:cs="Courier New"/>
          <w:b/>
          <w:color w:val="000000"/>
          <w:sz w:val="24"/>
          <w:szCs w:val="24"/>
          <w:shd w:val="clear" w:color="auto" w:fill="FFFFFF"/>
        </w:rPr>
        <w:t xml:space="preserve"> 3º</w:t>
      </w:r>
      <w:r w:rsidR="008201BF" w:rsidRPr="008201BF">
        <w:rPr>
          <w:rFonts w:ascii="Courier New" w:hAnsi="Courier New" w:cs="Courier New"/>
          <w:b/>
          <w:color w:val="000000"/>
          <w:sz w:val="24"/>
          <w:szCs w:val="24"/>
          <w:shd w:val="clear" w:color="auto" w:fill="FFFFFF"/>
        </w:rPr>
        <w:t xml:space="preserve"> - </w:t>
      </w:r>
      <w:r w:rsidRPr="003C0FE4">
        <w:rPr>
          <w:rFonts w:ascii="Courier New" w:hAnsi="Courier New" w:cs="Courier New"/>
          <w:color w:val="000000"/>
          <w:sz w:val="24"/>
          <w:szCs w:val="24"/>
          <w:shd w:val="clear" w:color="auto" w:fill="FFFFFF"/>
        </w:rPr>
        <w:t xml:space="preserve">Se a entidade tiver modificada sua </w:t>
      </w:r>
      <w:r w:rsidR="008201BF">
        <w:rPr>
          <w:rFonts w:ascii="Courier New" w:hAnsi="Courier New" w:cs="Courier New"/>
          <w:color w:val="000000"/>
          <w:sz w:val="24"/>
          <w:szCs w:val="24"/>
          <w:shd w:val="clear" w:color="auto" w:fill="FFFFFF"/>
        </w:rPr>
        <w:t>razão social ou denominação, a L</w:t>
      </w:r>
      <w:r w:rsidRPr="003C0FE4">
        <w:rPr>
          <w:rFonts w:ascii="Courier New" w:hAnsi="Courier New" w:cs="Courier New"/>
          <w:color w:val="000000"/>
          <w:sz w:val="24"/>
          <w:szCs w:val="24"/>
          <w:shd w:val="clear" w:color="auto" w:fill="FFFFFF"/>
        </w:rPr>
        <w:t>ei que a declara de utilidade pública será alterada, por iniciativa do Poder Executivo ou do Poder Legislativo, devendo acompanhar a proposta a seguinte documentação:</w:t>
      </w:r>
      <w:r w:rsidRPr="003C0FE4">
        <w:rPr>
          <w:rFonts w:ascii="Courier New" w:hAnsi="Courier New" w:cs="Courier New"/>
          <w:color w:val="000000"/>
          <w:sz w:val="24"/>
          <w:szCs w:val="24"/>
        </w:rPr>
        <w:br/>
      </w:r>
      <w:r w:rsidRPr="003C0FE4">
        <w:rPr>
          <w:rFonts w:ascii="Courier New" w:hAnsi="Courier New" w:cs="Courier New"/>
          <w:noProof/>
          <w:sz w:val="24"/>
          <w:szCs w:val="24"/>
        </w:rPr>
        <w:drawing>
          <wp:inline distT="0" distB="0" distL="0" distR="0">
            <wp:extent cx="10160" cy="10160"/>
            <wp:effectExtent l="0" t="0" r="0" b="0"/>
            <wp:docPr id="36" name="Imagem 36" descr="http://www.camarapicarras.sc.gov.br/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www.camarapicarras.sc.gov.br/images/spacer.gif"/>
                    <pic:cNvPicPr>
                      <a:picLocks noChangeAspect="1" noChangeArrowheads="1"/>
                    </pic:cNvPicPr>
                  </pic:nvPicPr>
                  <pic:blipFill>
                    <a:blip r:embed="rId8"/>
                    <a:srcRect/>
                    <a:stretch>
                      <a:fillRect/>
                    </a:stretch>
                  </pic:blipFill>
                  <pic:spPr bwMode="auto">
                    <a:xfrm>
                      <a:off x="0" y="0"/>
                      <a:ext cx="10160" cy="10160"/>
                    </a:xfrm>
                    <a:prstGeom prst="rect">
                      <a:avLst/>
                    </a:prstGeom>
                    <a:noFill/>
                    <a:ln w="9525">
                      <a:noFill/>
                      <a:miter lim="800000"/>
                      <a:headEnd/>
                      <a:tailEnd/>
                    </a:ln>
                  </pic:spPr>
                </pic:pic>
              </a:graphicData>
            </a:graphic>
          </wp:inline>
        </w:drawing>
      </w:r>
      <w:r w:rsidRPr="003C0FE4">
        <w:rPr>
          <w:rFonts w:ascii="Courier New" w:hAnsi="Courier New" w:cs="Courier New"/>
          <w:color w:val="000000"/>
          <w:sz w:val="24"/>
          <w:szCs w:val="24"/>
          <w:shd w:val="clear" w:color="auto" w:fill="FFFFFF"/>
        </w:rPr>
        <w:t>I - cópia da averbação no Cartório de Registro Civil de Pessoa Jurídica da alteração estatutária;</w:t>
      </w:r>
    </w:p>
    <w:p w:rsidR="008201BF" w:rsidRDefault="003C0FE4" w:rsidP="00475E2B">
      <w:pPr>
        <w:spacing w:after="0" w:line="240" w:lineRule="auto"/>
        <w:jc w:val="both"/>
        <w:rPr>
          <w:rFonts w:ascii="Courier New" w:hAnsi="Courier New" w:cs="Courier New"/>
          <w:color w:val="000000"/>
          <w:sz w:val="24"/>
          <w:szCs w:val="24"/>
        </w:rPr>
      </w:pPr>
      <w:r w:rsidRPr="003C0FE4">
        <w:rPr>
          <w:rFonts w:ascii="Courier New" w:hAnsi="Courier New" w:cs="Courier New"/>
          <w:color w:val="000000"/>
          <w:sz w:val="24"/>
          <w:szCs w:val="24"/>
          <w:shd w:val="clear" w:color="auto" w:fill="FFFFFF"/>
        </w:rPr>
        <w:t>II - cópia da ata da eleição dos membros dos órgãos de direção e deliberação em exercício do mandato, devidamente registrado no Cartório de Registro Civil de Pessoa Jurídica.</w:t>
      </w:r>
    </w:p>
    <w:p w:rsidR="008201BF" w:rsidRDefault="003C0FE4" w:rsidP="00475E2B">
      <w:pPr>
        <w:spacing w:after="0" w:line="240" w:lineRule="auto"/>
        <w:jc w:val="both"/>
        <w:rPr>
          <w:rFonts w:ascii="Courier New" w:hAnsi="Courier New" w:cs="Courier New"/>
          <w:color w:val="000000"/>
          <w:sz w:val="24"/>
          <w:szCs w:val="24"/>
          <w:shd w:val="clear" w:color="auto" w:fill="FFFFFF"/>
        </w:rPr>
      </w:pPr>
      <w:r w:rsidRPr="008201BF">
        <w:rPr>
          <w:rFonts w:ascii="Courier New" w:hAnsi="Courier New" w:cs="Courier New"/>
          <w:b/>
          <w:color w:val="000000"/>
          <w:sz w:val="24"/>
          <w:szCs w:val="24"/>
          <w:shd w:val="clear" w:color="auto" w:fill="FFFFFF"/>
        </w:rPr>
        <w:t>Art</w:t>
      </w:r>
      <w:r w:rsidR="008201BF" w:rsidRPr="008201BF">
        <w:rPr>
          <w:rFonts w:ascii="Courier New" w:hAnsi="Courier New" w:cs="Courier New"/>
          <w:b/>
          <w:color w:val="000000"/>
          <w:sz w:val="24"/>
          <w:szCs w:val="24"/>
          <w:shd w:val="clear" w:color="auto" w:fill="FFFFFF"/>
        </w:rPr>
        <w:t>igo</w:t>
      </w:r>
      <w:r w:rsidRPr="008201BF">
        <w:rPr>
          <w:rFonts w:ascii="Courier New" w:hAnsi="Courier New" w:cs="Courier New"/>
          <w:b/>
          <w:color w:val="000000"/>
          <w:sz w:val="24"/>
          <w:szCs w:val="24"/>
          <w:shd w:val="clear" w:color="auto" w:fill="FFFFFF"/>
        </w:rPr>
        <w:t xml:space="preserve"> 4º</w:t>
      </w:r>
      <w:r w:rsidR="008201BF">
        <w:rPr>
          <w:rFonts w:ascii="Courier New" w:hAnsi="Courier New" w:cs="Courier New"/>
          <w:color w:val="000000"/>
          <w:sz w:val="24"/>
          <w:szCs w:val="24"/>
          <w:shd w:val="clear" w:color="auto" w:fill="FFFFFF"/>
        </w:rPr>
        <w:t xml:space="preserve"> - Perderá os benefícios desta L</w:t>
      </w:r>
      <w:r w:rsidRPr="003C0FE4">
        <w:rPr>
          <w:rFonts w:ascii="Courier New" w:hAnsi="Courier New" w:cs="Courier New"/>
          <w:color w:val="000000"/>
          <w:sz w:val="24"/>
          <w:szCs w:val="24"/>
          <w:shd w:val="clear" w:color="auto" w:fill="FFFFFF"/>
        </w:rPr>
        <w:t>ei e cessará os efeitos da declaração de utilidade pública a entidade que incorrer em um dos seguintes casos:</w:t>
      </w:r>
    </w:p>
    <w:p w:rsidR="008201BF" w:rsidRDefault="003C0FE4" w:rsidP="00475E2B">
      <w:pPr>
        <w:spacing w:after="0" w:line="240" w:lineRule="auto"/>
        <w:jc w:val="both"/>
        <w:rPr>
          <w:rFonts w:ascii="Courier New" w:hAnsi="Courier New" w:cs="Courier New"/>
          <w:color w:val="000000"/>
          <w:sz w:val="24"/>
          <w:szCs w:val="24"/>
        </w:rPr>
      </w:pPr>
      <w:r w:rsidRPr="003C0FE4">
        <w:rPr>
          <w:rFonts w:ascii="Courier New" w:hAnsi="Courier New" w:cs="Courier New"/>
          <w:color w:val="000000"/>
          <w:sz w:val="24"/>
          <w:szCs w:val="24"/>
        </w:rPr>
        <w:br/>
      </w:r>
      <w:r w:rsidRPr="003C0FE4">
        <w:rPr>
          <w:rFonts w:ascii="Courier New" w:hAnsi="Courier New" w:cs="Courier New"/>
          <w:noProof/>
          <w:sz w:val="24"/>
          <w:szCs w:val="24"/>
        </w:rPr>
        <w:drawing>
          <wp:inline distT="0" distB="0" distL="0" distR="0">
            <wp:extent cx="10160" cy="10160"/>
            <wp:effectExtent l="0" t="0" r="0" b="0"/>
            <wp:docPr id="39" name="Imagem 39" descr="http://www.camarapicarras.sc.gov.br/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www.camarapicarras.sc.gov.br/images/spacer.gif"/>
                    <pic:cNvPicPr>
                      <a:picLocks noChangeAspect="1" noChangeArrowheads="1"/>
                    </pic:cNvPicPr>
                  </pic:nvPicPr>
                  <pic:blipFill>
                    <a:blip r:embed="rId8"/>
                    <a:srcRect/>
                    <a:stretch>
                      <a:fillRect/>
                    </a:stretch>
                  </pic:blipFill>
                  <pic:spPr bwMode="auto">
                    <a:xfrm>
                      <a:off x="0" y="0"/>
                      <a:ext cx="10160" cy="10160"/>
                    </a:xfrm>
                    <a:prstGeom prst="rect">
                      <a:avLst/>
                    </a:prstGeom>
                    <a:noFill/>
                    <a:ln w="9525">
                      <a:noFill/>
                      <a:miter lim="800000"/>
                      <a:headEnd/>
                      <a:tailEnd/>
                    </a:ln>
                  </pic:spPr>
                </pic:pic>
              </a:graphicData>
            </a:graphic>
          </wp:inline>
        </w:drawing>
      </w:r>
      <w:r w:rsidRPr="003C0FE4">
        <w:rPr>
          <w:rFonts w:ascii="Courier New" w:hAnsi="Courier New" w:cs="Courier New"/>
          <w:color w:val="000000"/>
          <w:sz w:val="24"/>
          <w:szCs w:val="24"/>
          <w:shd w:val="clear" w:color="auto" w:fill="FFFFFF"/>
        </w:rPr>
        <w:t>I - tiver substituídos os fins estatutários ou negar-se a prestar os serviços neles compreendidos;</w:t>
      </w:r>
    </w:p>
    <w:p w:rsidR="008201BF" w:rsidRDefault="003C0FE4" w:rsidP="00475E2B">
      <w:pPr>
        <w:spacing w:after="0" w:line="240" w:lineRule="auto"/>
        <w:jc w:val="both"/>
        <w:rPr>
          <w:rFonts w:ascii="Courier New" w:hAnsi="Courier New" w:cs="Courier New"/>
          <w:color w:val="000000"/>
          <w:sz w:val="24"/>
          <w:szCs w:val="24"/>
        </w:rPr>
      </w:pPr>
      <w:r w:rsidRPr="003C0FE4">
        <w:rPr>
          <w:rFonts w:ascii="Courier New" w:hAnsi="Courier New" w:cs="Courier New"/>
          <w:color w:val="000000"/>
          <w:sz w:val="24"/>
          <w:szCs w:val="24"/>
          <w:shd w:val="clear" w:color="auto" w:fill="FFFFFF"/>
        </w:rPr>
        <w:t>II - quando a entidade não renovar ou não tiver alvará de licença válido;</w:t>
      </w:r>
    </w:p>
    <w:p w:rsidR="008201BF" w:rsidRDefault="003C0FE4" w:rsidP="00475E2B">
      <w:pPr>
        <w:spacing w:after="0" w:line="240" w:lineRule="auto"/>
        <w:jc w:val="both"/>
        <w:rPr>
          <w:rFonts w:ascii="Courier New" w:hAnsi="Courier New" w:cs="Courier New"/>
          <w:color w:val="000000"/>
          <w:sz w:val="24"/>
          <w:szCs w:val="24"/>
        </w:rPr>
      </w:pPr>
      <w:r w:rsidRPr="003C0FE4">
        <w:rPr>
          <w:rFonts w:ascii="Courier New" w:hAnsi="Courier New" w:cs="Courier New"/>
          <w:color w:val="000000"/>
          <w:sz w:val="24"/>
          <w:szCs w:val="24"/>
          <w:shd w:val="clear" w:color="auto" w:fill="FFFFFF"/>
        </w:rPr>
        <w:t>III - não renovar, a cada 02 (dois) anos, prova de que atende o previsto nos incisos V a XII do § 4º do artigo 2º, devendo, para tal finalidade, apresentar cópia dos documentos que demonstrem o cumprimento de referidas obrigações; </w:t>
      </w:r>
    </w:p>
    <w:p w:rsidR="008201BF" w:rsidRDefault="003C0FE4" w:rsidP="00475E2B">
      <w:pPr>
        <w:spacing w:after="0" w:line="240" w:lineRule="auto"/>
        <w:jc w:val="both"/>
        <w:rPr>
          <w:rFonts w:ascii="Courier New" w:hAnsi="Courier New" w:cs="Courier New"/>
          <w:color w:val="000000"/>
          <w:sz w:val="24"/>
          <w:szCs w:val="24"/>
        </w:rPr>
      </w:pPr>
      <w:r w:rsidRPr="003C0FE4">
        <w:rPr>
          <w:rFonts w:ascii="Courier New" w:hAnsi="Courier New" w:cs="Courier New"/>
          <w:color w:val="000000"/>
          <w:sz w:val="24"/>
          <w:szCs w:val="24"/>
          <w:shd w:val="clear" w:color="auto" w:fill="FFFFFF"/>
        </w:rPr>
        <w:t>IV - deixar de apresentar anualmente à Prefeitura Municipal e/ou à Câmara Municipal, relação circunstanciada dos serviços prestados à coletividade, conforme especificado no artigo 8º desta Lei;</w:t>
      </w:r>
    </w:p>
    <w:p w:rsidR="008201BF" w:rsidRDefault="0069644C" w:rsidP="00475E2B">
      <w:pPr>
        <w:spacing w:after="0" w:line="240" w:lineRule="auto"/>
        <w:jc w:val="both"/>
        <w:rPr>
          <w:rFonts w:ascii="Courier New" w:hAnsi="Courier New" w:cs="Courier New"/>
          <w:color w:val="000000"/>
          <w:sz w:val="24"/>
          <w:szCs w:val="24"/>
        </w:rPr>
      </w:pPr>
      <w:r>
        <w:rPr>
          <w:rFonts w:ascii="Courier New" w:hAnsi="Courier New" w:cs="Courier New"/>
          <w:noProof/>
          <w:sz w:val="24"/>
          <w:szCs w:val="24"/>
        </w:rPr>
        <w:drawing>
          <wp:inline distT="0" distB="0" distL="0" distR="0">
            <wp:extent cx="12700" cy="12700"/>
            <wp:effectExtent l="0" t="0" r="0" b="0"/>
            <wp:docPr id="17" name="Imagem 43" descr="http://www.camarapicarras.sc.gov.br/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3" descr="http://www.camarapicarras.sc.gov.br/images/spacer.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003C0FE4" w:rsidRPr="003C0FE4">
        <w:rPr>
          <w:rFonts w:ascii="Courier New" w:hAnsi="Courier New" w:cs="Courier New"/>
          <w:color w:val="000000"/>
          <w:sz w:val="24"/>
          <w:szCs w:val="24"/>
          <w:shd w:val="clear" w:color="auto" w:fill="FFFFFF"/>
        </w:rPr>
        <w:t>V - quando a entidade alterar a sua razão social ou denominação e não solicitar à Câmara Municipal, no prazo de 90 (noventa) dias, contados do registro público, a necessária alteração da respectiva lei que a declarou de utilidade pública;</w:t>
      </w:r>
    </w:p>
    <w:p w:rsidR="008201BF" w:rsidRDefault="003C0FE4" w:rsidP="00475E2B">
      <w:pPr>
        <w:spacing w:after="0" w:line="240" w:lineRule="auto"/>
        <w:jc w:val="both"/>
        <w:rPr>
          <w:rFonts w:ascii="Courier New" w:hAnsi="Courier New" w:cs="Courier New"/>
          <w:noProof/>
          <w:sz w:val="24"/>
          <w:szCs w:val="24"/>
        </w:rPr>
      </w:pPr>
      <w:r w:rsidRPr="003C0FE4">
        <w:rPr>
          <w:rFonts w:ascii="Courier New" w:hAnsi="Courier New" w:cs="Courier New"/>
          <w:color w:val="000000"/>
          <w:sz w:val="24"/>
          <w:szCs w:val="24"/>
          <w:shd w:val="clear" w:color="auto" w:fill="FFFFFF"/>
        </w:rPr>
        <w:t>VI - deixar de apresentar, no prazo de 60 (sessenta) dias da ocorrência do fato, à Prefeitura, o competente atestado de idoneidade e ilibada conduta moral destes, conforme previsto no inciso XIV do § 4º do artigo 2º, caso haja alteração no quadro de dirigentes e conselheiros fiscais, inclusive dos suplentes;</w:t>
      </w:r>
      <w:r w:rsidRPr="003C0FE4">
        <w:rPr>
          <w:rFonts w:ascii="Courier New" w:hAnsi="Courier New" w:cs="Courier New"/>
          <w:color w:val="000000"/>
          <w:sz w:val="24"/>
          <w:szCs w:val="24"/>
        </w:rPr>
        <w:br/>
      </w:r>
    </w:p>
    <w:p w:rsidR="008201BF" w:rsidRDefault="0069644C" w:rsidP="00475E2B">
      <w:pPr>
        <w:spacing w:after="0" w:line="240" w:lineRule="auto"/>
        <w:jc w:val="both"/>
        <w:rPr>
          <w:rFonts w:ascii="Courier New" w:hAnsi="Courier New" w:cs="Courier New"/>
          <w:color w:val="000000"/>
          <w:sz w:val="24"/>
          <w:szCs w:val="24"/>
        </w:rPr>
      </w:pPr>
      <w:r>
        <w:rPr>
          <w:rFonts w:ascii="Courier New" w:hAnsi="Courier New" w:cs="Courier New"/>
          <w:b/>
          <w:noProof/>
          <w:sz w:val="24"/>
          <w:szCs w:val="24"/>
        </w:rPr>
        <w:drawing>
          <wp:inline distT="0" distB="0" distL="0" distR="0">
            <wp:extent cx="12700" cy="12700"/>
            <wp:effectExtent l="0" t="0" r="0" b="0"/>
            <wp:docPr id="18" name="Imagem 45" descr="http://www.camarapicarras.sc.gov.br/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5" descr="http://www.camarapicarras.sc.gov.br/images/spacer.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003C0FE4" w:rsidRPr="008201BF">
        <w:rPr>
          <w:rFonts w:ascii="Courier New" w:hAnsi="Courier New" w:cs="Courier New"/>
          <w:b/>
          <w:color w:val="000000"/>
          <w:sz w:val="24"/>
          <w:szCs w:val="24"/>
          <w:shd w:val="clear" w:color="auto" w:fill="FFFFFF"/>
        </w:rPr>
        <w:t>Art</w:t>
      </w:r>
      <w:r w:rsidR="008201BF" w:rsidRPr="008201BF">
        <w:rPr>
          <w:rFonts w:ascii="Courier New" w:hAnsi="Courier New" w:cs="Courier New"/>
          <w:b/>
          <w:color w:val="000000"/>
          <w:sz w:val="24"/>
          <w:szCs w:val="24"/>
          <w:shd w:val="clear" w:color="auto" w:fill="FFFFFF"/>
        </w:rPr>
        <w:t>igo</w:t>
      </w:r>
      <w:r w:rsidR="003C0FE4" w:rsidRPr="008201BF">
        <w:rPr>
          <w:rFonts w:ascii="Courier New" w:hAnsi="Courier New" w:cs="Courier New"/>
          <w:b/>
          <w:color w:val="000000"/>
          <w:sz w:val="24"/>
          <w:szCs w:val="24"/>
          <w:shd w:val="clear" w:color="auto" w:fill="FFFFFF"/>
        </w:rPr>
        <w:t xml:space="preserve"> 5º</w:t>
      </w:r>
      <w:r w:rsidR="008201BF" w:rsidRPr="008201BF">
        <w:rPr>
          <w:rFonts w:ascii="Courier New" w:hAnsi="Courier New" w:cs="Courier New"/>
          <w:b/>
          <w:color w:val="000000"/>
          <w:sz w:val="24"/>
          <w:szCs w:val="24"/>
          <w:shd w:val="clear" w:color="auto" w:fill="FFFFFF"/>
        </w:rPr>
        <w:t xml:space="preserve"> -</w:t>
      </w:r>
      <w:r w:rsidR="003C0FE4" w:rsidRPr="003C0FE4">
        <w:rPr>
          <w:rFonts w:ascii="Courier New" w:hAnsi="Courier New" w:cs="Courier New"/>
          <w:color w:val="000000"/>
          <w:sz w:val="24"/>
          <w:szCs w:val="24"/>
          <w:shd w:val="clear" w:color="auto" w:fill="FFFFFF"/>
        </w:rPr>
        <w:t xml:space="preserve"> Quando motivada a revogação de utilidade pública, e instruído o devido processo legal pelo Poder Executivo, a entidade deverá ser notificada para apresentar defesa.</w:t>
      </w:r>
    </w:p>
    <w:p w:rsidR="008201BF" w:rsidRDefault="008201BF" w:rsidP="00475E2B">
      <w:pPr>
        <w:spacing w:after="0" w:line="240" w:lineRule="auto"/>
        <w:jc w:val="both"/>
        <w:rPr>
          <w:rFonts w:ascii="Courier New" w:hAnsi="Courier New" w:cs="Courier New"/>
          <w:color w:val="000000"/>
          <w:sz w:val="24"/>
          <w:szCs w:val="24"/>
          <w:shd w:val="clear" w:color="auto" w:fill="FFFFFF"/>
        </w:rPr>
      </w:pPr>
    </w:p>
    <w:p w:rsidR="008201BF" w:rsidRDefault="0069644C" w:rsidP="00475E2B">
      <w:pPr>
        <w:spacing w:after="0" w:line="240" w:lineRule="auto"/>
        <w:jc w:val="both"/>
        <w:rPr>
          <w:rFonts w:ascii="Courier New" w:hAnsi="Courier New" w:cs="Courier New"/>
          <w:color w:val="000000"/>
          <w:sz w:val="24"/>
          <w:szCs w:val="24"/>
        </w:rPr>
      </w:pPr>
      <w:r>
        <w:rPr>
          <w:rFonts w:ascii="Courier New" w:hAnsi="Courier New" w:cs="Courier New"/>
          <w:noProof/>
          <w:sz w:val="24"/>
          <w:szCs w:val="24"/>
        </w:rPr>
        <w:drawing>
          <wp:inline distT="0" distB="0" distL="0" distR="0">
            <wp:extent cx="12700" cy="12700"/>
            <wp:effectExtent l="0" t="0" r="0" b="0"/>
            <wp:docPr id="19" name="Imagem 46" descr="http://www.camarapicarras.sc.gov.br/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6" descr="http://www.camarapicarras.sc.gov.br/images/spacer.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003C0FE4" w:rsidRPr="003C0FE4">
        <w:rPr>
          <w:rFonts w:ascii="Courier New" w:hAnsi="Courier New" w:cs="Courier New"/>
          <w:color w:val="000000"/>
          <w:sz w:val="24"/>
          <w:szCs w:val="24"/>
          <w:shd w:val="clear" w:color="auto" w:fill="FFFFFF"/>
        </w:rPr>
        <w:t xml:space="preserve">§ 1º </w:t>
      </w:r>
      <w:r w:rsidR="008201BF">
        <w:rPr>
          <w:rFonts w:ascii="Courier New" w:hAnsi="Courier New" w:cs="Courier New"/>
          <w:color w:val="000000"/>
          <w:sz w:val="24"/>
          <w:szCs w:val="24"/>
          <w:shd w:val="clear" w:color="auto" w:fill="FFFFFF"/>
        </w:rPr>
        <w:t xml:space="preserve">- </w:t>
      </w:r>
      <w:r w:rsidR="003C0FE4" w:rsidRPr="003C0FE4">
        <w:rPr>
          <w:rFonts w:ascii="Courier New" w:hAnsi="Courier New" w:cs="Courier New"/>
          <w:color w:val="000000"/>
          <w:sz w:val="24"/>
          <w:szCs w:val="24"/>
          <w:shd w:val="clear" w:color="auto" w:fill="FFFFFF"/>
        </w:rPr>
        <w:t>A entidade terá 30 (trinta) dias para apresentar defesa, a contar da data da notificação, que poderá ser efetuada pela imprensa oficial no município, caso não seja localizado qualquer membro da diretoria ou representante legal através de carta com aviso de recebimento remetido ao endereço da sede da entidade no município.</w:t>
      </w:r>
    </w:p>
    <w:p w:rsidR="008201BF" w:rsidRDefault="008201BF" w:rsidP="00475E2B">
      <w:pPr>
        <w:spacing w:after="0" w:line="240" w:lineRule="auto"/>
        <w:jc w:val="both"/>
        <w:rPr>
          <w:rFonts w:ascii="Courier New" w:hAnsi="Courier New" w:cs="Courier New"/>
          <w:color w:val="000000"/>
          <w:sz w:val="24"/>
          <w:szCs w:val="24"/>
          <w:shd w:val="clear" w:color="auto" w:fill="FFFFFF"/>
        </w:rPr>
      </w:pPr>
    </w:p>
    <w:p w:rsidR="0069644C" w:rsidRDefault="003C0FE4" w:rsidP="00475E2B">
      <w:pPr>
        <w:spacing w:after="0" w:line="240" w:lineRule="auto"/>
        <w:jc w:val="both"/>
        <w:rPr>
          <w:rFonts w:ascii="Courier New" w:hAnsi="Courier New" w:cs="Courier New"/>
          <w:color w:val="000000"/>
          <w:sz w:val="24"/>
          <w:szCs w:val="24"/>
        </w:rPr>
      </w:pPr>
      <w:r w:rsidRPr="003C0FE4">
        <w:rPr>
          <w:rFonts w:ascii="Courier New" w:hAnsi="Courier New" w:cs="Courier New"/>
          <w:color w:val="000000"/>
          <w:sz w:val="24"/>
          <w:szCs w:val="24"/>
          <w:shd w:val="clear" w:color="auto" w:fill="FFFFFF"/>
        </w:rPr>
        <w:t xml:space="preserve">§ 2º </w:t>
      </w:r>
      <w:r w:rsidR="008201BF">
        <w:rPr>
          <w:rFonts w:ascii="Courier New" w:hAnsi="Courier New" w:cs="Courier New"/>
          <w:color w:val="000000"/>
          <w:sz w:val="24"/>
          <w:szCs w:val="24"/>
          <w:shd w:val="clear" w:color="auto" w:fill="FFFFFF"/>
        </w:rPr>
        <w:t xml:space="preserve">- </w:t>
      </w:r>
      <w:r w:rsidRPr="003C0FE4">
        <w:rPr>
          <w:rFonts w:ascii="Courier New" w:hAnsi="Courier New" w:cs="Courier New"/>
          <w:color w:val="000000"/>
          <w:sz w:val="24"/>
          <w:szCs w:val="24"/>
          <w:shd w:val="clear" w:color="auto" w:fill="FFFFFF"/>
        </w:rPr>
        <w:t xml:space="preserve">Concluídos os procedimentos, em no máximo 60 (sessenta) dias, deve o processo ser encaminhado à Câmara Municipal para ser apreciado, em reunião da competente Comissão Permanente, que editará, se for o caso, Projeto de Lei revogando a Lei que originou a declaração de utilidade pública, para apreciação do </w:t>
      </w:r>
      <w:r w:rsidR="0069644C" w:rsidRPr="003C0FE4">
        <w:rPr>
          <w:rFonts w:ascii="Courier New" w:hAnsi="Courier New" w:cs="Courier New"/>
          <w:color w:val="000000"/>
          <w:sz w:val="24"/>
          <w:szCs w:val="24"/>
          <w:shd w:val="clear" w:color="auto" w:fill="FFFFFF"/>
        </w:rPr>
        <w:t>Plenário.</w:t>
      </w:r>
      <w:r w:rsidR="0069644C" w:rsidRPr="003C0FE4">
        <w:rPr>
          <w:rFonts w:ascii="Courier New" w:hAnsi="Courier New" w:cs="Courier New"/>
          <w:color w:val="000000"/>
          <w:sz w:val="24"/>
          <w:szCs w:val="24"/>
        </w:rPr>
        <w:t xml:space="preserve"> </w:t>
      </w:r>
    </w:p>
    <w:p w:rsidR="008201BF" w:rsidRDefault="0069644C" w:rsidP="00475E2B">
      <w:pPr>
        <w:spacing w:after="0" w:line="240" w:lineRule="auto"/>
        <w:jc w:val="both"/>
        <w:rPr>
          <w:rFonts w:ascii="Courier New" w:hAnsi="Courier New" w:cs="Courier New"/>
          <w:color w:val="000000"/>
          <w:sz w:val="24"/>
          <w:szCs w:val="24"/>
          <w:shd w:val="clear" w:color="auto" w:fill="FFFFFF"/>
        </w:rPr>
      </w:pPr>
      <w:r w:rsidRPr="003C0FE4">
        <w:rPr>
          <w:rFonts w:ascii="Courier New" w:hAnsi="Courier New" w:cs="Courier New"/>
          <w:color w:val="000000"/>
          <w:sz w:val="24"/>
          <w:szCs w:val="24"/>
        </w:rPr>
        <w:t>§</w:t>
      </w:r>
      <w:r w:rsidR="003C0FE4" w:rsidRPr="003C0FE4">
        <w:rPr>
          <w:rFonts w:ascii="Courier New" w:hAnsi="Courier New" w:cs="Courier New"/>
          <w:color w:val="000000"/>
          <w:sz w:val="24"/>
          <w:szCs w:val="24"/>
          <w:shd w:val="clear" w:color="auto" w:fill="FFFFFF"/>
        </w:rPr>
        <w:t xml:space="preserve"> 3º </w:t>
      </w:r>
      <w:r w:rsidR="008201BF">
        <w:rPr>
          <w:rFonts w:ascii="Courier New" w:hAnsi="Courier New" w:cs="Courier New"/>
          <w:color w:val="000000"/>
          <w:sz w:val="24"/>
          <w:szCs w:val="24"/>
          <w:shd w:val="clear" w:color="auto" w:fill="FFFFFF"/>
        </w:rPr>
        <w:t xml:space="preserve">- </w:t>
      </w:r>
      <w:r w:rsidR="003C0FE4" w:rsidRPr="003C0FE4">
        <w:rPr>
          <w:rFonts w:ascii="Courier New" w:hAnsi="Courier New" w:cs="Courier New"/>
          <w:color w:val="000000"/>
          <w:sz w:val="24"/>
          <w:szCs w:val="24"/>
          <w:shd w:val="clear" w:color="auto" w:fill="FFFFFF"/>
        </w:rPr>
        <w:t>O pedido de reconsideração do ato que cassar a declaração de utilidade pública não terá efeito suspensivo.</w:t>
      </w:r>
      <w:r w:rsidR="003C0FE4" w:rsidRPr="003C0FE4">
        <w:rPr>
          <w:rFonts w:ascii="Courier New" w:hAnsi="Courier New" w:cs="Courier New"/>
          <w:color w:val="000000"/>
          <w:sz w:val="24"/>
          <w:szCs w:val="24"/>
        </w:rPr>
        <w:br/>
      </w:r>
      <w:r w:rsidR="003C0FE4" w:rsidRPr="003C0FE4">
        <w:rPr>
          <w:rFonts w:ascii="Courier New" w:hAnsi="Courier New" w:cs="Courier New"/>
          <w:noProof/>
          <w:sz w:val="24"/>
          <w:szCs w:val="24"/>
        </w:rPr>
        <w:drawing>
          <wp:inline distT="0" distB="0" distL="0" distR="0">
            <wp:extent cx="10160" cy="10160"/>
            <wp:effectExtent l="0" t="0" r="0" b="0"/>
            <wp:docPr id="49" name="Imagem 49" descr="http://www.camarapicarras.sc.gov.br/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www.camarapicarras.sc.gov.br/images/spacer.gif"/>
                    <pic:cNvPicPr>
                      <a:picLocks noChangeAspect="1" noChangeArrowheads="1"/>
                    </pic:cNvPicPr>
                  </pic:nvPicPr>
                  <pic:blipFill>
                    <a:blip r:embed="rId8"/>
                    <a:srcRect/>
                    <a:stretch>
                      <a:fillRect/>
                    </a:stretch>
                  </pic:blipFill>
                  <pic:spPr bwMode="auto">
                    <a:xfrm>
                      <a:off x="0" y="0"/>
                      <a:ext cx="10160" cy="10160"/>
                    </a:xfrm>
                    <a:prstGeom prst="rect">
                      <a:avLst/>
                    </a:prstGeom>
                    <a:noFill/>
                    <a:ln w="9525">
                      <a:noFill/>
                      <a:miter lim="800000"/>
                      <a:headEnd/>
                      <a:tailEnd/>
                    </a:ln>
                  </pic:spPr>
                </pic:pic>
              </a:graphicData>
            </a:graphic>
          </wp:inline>
        </w:drawing>
      </w:r>
    </w:p>
    <w:p w:rsidR="008201BF" w:rsidRDefault="003C0FE4" w:rsidP="00475E2B">
      <w:pPr>
        <w:spacing w:after="0" w:line="240" w:lineRule="auto"/>
        <w:jc w:val="both"/>
        <w:rPr>
          <w:rFonts w:ascii="Courier New" w:hAnsi="Courier New" w:cs="Courier New"/>
          <w:color w:val="000000"/>
          <w:sz w:val="24"/>
          <w:szCs w:val="24"/>
        </w:rPr>
      </w:pPr>
      <w:r w:rsidRPr="003C0FE4">
        <w:rPr>
          <w:rFonts w:ascii="Courier New" w:hAnsi="Courier New" w:cs="Courier New"/>
          <w:color w:val="000000"/>
          <w:sz w:val="24"/>
          <w:szCs w:val="24"/>
          <w:shd w:val="clear" w:color="auto" w:fill="FFFFFF"/>
        </w:rPr>
        <w:t xml:space="preserve">§ 4º </w:t>
      </w:r>
      <w:r w:rsidR="008201BF">
        <w:rPr>
          <w:rFonts w:ascii="Courier New" w:hAnsi="Courier New" w:cs="Courier New"/>
          <w:color w:val="000000"/>
          <w:sz w:val="24"/>
          <w:szCs w:val="24"/>
          <w:shd w:val="clear" w:color="auto" w:fill="FFFFFF"/>
        </w:rPr>
        <w:t xml:space="preserve">- </w:t>
      </w:r>
      <w:r w:rsidRPr="003C0FE4">
        <w:rPr>
          <w:rFonts w:ascii="Courier New" w:hAnsi="Courier New" w:cs="Courier New"/>
          <w:color w:val="000000"/>
          <w:sz w:val="24"/>
          <w:szCs w:val="24"/>
          <w:shd w:val="clear" w:color="auto" w:fill="FFFFFF"/>
        </w:rPr>
        <w:t>Cassada a utilidade pública, somente por meio de nova concessão legal poderá a entidade ser novamente declarada de utilidade pública, a qual apenas poderá ser requerida nos moldes do artigo 2º, depois de decorridos 2 (dois) anos da data de publicação oficial da Lei que a revogou.</w:t>
      </w:r>
    </w:p>
    <w:p w:rsidR="008201BF" w:rsidRDefault="008201BF" w:rsidP="00475E2B">
      <w:pPr>
        <w:spacing w:after="0" w:line="240" w:lineRule="auto"/>
        <w:jc w:val="both"/>
        <w:rPr>
          <w:rFonts w:ascii="Courier New" w:hAnsi="Courier New" w:cs="Courier New"/>
          <w:color w:val="000000"/>
          <w:sz w:val="24"/>
          <w:szCs w:val="24"/>
        </w:rPr>
      </w:pPr>
    </w:p>
    <w:p w:rsidR="008201BF" w:rsidRDefault="0069644C" w:rsidP="00475E2B">
      <w:pPr>
        <w:spacing w:after="0" w:line="240" w:lineRule="auto"/>
        <w:jc w:val="both"/>
        <w:rPr>
          <w:rFonts w:ascii="Courier New" w:hAnsi="Courier New" w:cs="Courier New"/>
          <w:color w:val="000000"/>
          <w:sz w:val="24"/>
          <w:szCs w:val="24"/>
        </w:rPr>
      </w:pPr>
      <w:r>
        <w:rPr>
          <w:rFonts w:ascii="Courier New" w:hAnsi="Courier New" w:cs="Courier New"/>
          <w:noProof/>
          <w:sz w:val="24"/>
          <w:szCs w:val="24"/>
        </w:rPr>
        <w:drawing>
          <wp:inline distT="0" distB="0" distL="0" distR="0">
            <wp:extent cx="12700" cy="12700"/>
            <wp:effectExtent l="0" t="0" r="0" b="0"/>
            <wp:docPr id="20" name="Imagem 50" descr="http://www.camarapicarras.sc.gov.br/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50" descr="http://www.camarapicarras.sc.gov.br/images/spacer.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003C0FE4" w:rsidRPr="008201BF">
        <w:rPr>
          <w:rFonts w:ascii="Courier New" w:hAnsi="Courier New" w:cs="Courier New"/>
          <w:b/>
          <w:color w:val="000000"/>
          <w:sz w:val="24"/>
          <w:szCs w:val="24"/>
          <w:shd w:val="clear" w:color="auto" w:fill="FFFFFF"/>
        </w:rPr>
        <w:t>Art</w:t>
      </w:r>
      <w:r w:rsidR="008201BF" w:rsidRPr="008201BF">
        <w:rPr>
          <w:rFonts w:ascii="Courier New" w:hAnsi="Courier New" w:cs="Courier New"/>
          <w:b/>
          <w:color w:val="000000"/>
          <w:sz w:val="24"/>
          <w:szCs w:val="24"/>
          <w:shd w:val="clear" w:color="auto" w:fill="FFFFFF"/>
        </w:rPr>
        <w:t>igo</w:t>
      </w:r>
      <w:r w:rsidR="003C0FE4" w:rsidRPr="008201BF">
        <w:rPr>
          <w:rFonts w:ascii="Courier New" w:hAnsi="Courier New" w:cs="Courier New"/>
          <w:b/>
          <w:color w:val="000000"/>
          <w:sz w:val="24"/>
          <w:szCs w:val="24"/>
          <w:shd w:val="clear" w:color="auto" w:fill="FFFFFF"/>
        </w:rPr>
        <w:t xml:space="preserve"> 6º</w:t>
      </w:r>
      <w:r>
        <w:rPr>
          <w:rFonts w:ascii="Courier New" w:hAnsi="Courier New" w:cs="Courier New"/>
          <w:b/>
          <w:color w:val="000000"/>
          <w:sz w:val="24"/>
          <w:szCs w:val="24"/>
          <w:shd w:val="clear" w:color="auto" w:fill="FFFFFF"/>
        </w:rPr>
        <w:t xml:space="preserve"> </w:t>
      </w:r>
      <w:r w:rsidR="008201BF" w:rsidRPr="008201BF">
        <w:rPr>
          <w:rFonts w:ascii="Courier New" w:hAnsi="Courier New" w:cs="Courier New"/>
          <w:b/>
          <w:color w:val="000000"/>
          <w:sz w:val="24"/>
          <w:szCs w:val="24"/>
          <w:shd w:val="clear" w:color="auto" w:fill="FFFFFF"/>
        </w:rPr>
        <w:t>-</w:t>
      </w:r>
      <w:r w:rsidR="008201BF">
        <w:rPr>
          <w:rFonts w:ascii="Courier New" w:hAnsi="Courier New" w:cs="Courier New"/>
          <w:color w:val="000000"/>
          <w:sz w:val="24"/>
          <w:szCs w:val="24"/>
          <w:shd w:val="clear" w:color="auto" w:fill="FFFFFF"/>
        </w:rPr>
        <w:t xml:space="preserve"> </w:t>
      </w:r>
      <w:r w:rsidR="003C0FE4" w:rsidRPr="003C0FE4">
        <w:rPr>
          <w:rFonts w:ascii="Courier New" w:hAnsi="Courier New" w:cs="Courier New"/>
          <w:color w:val="000000"/>
          <w:sz w:val="24"/>
          <w:szCs w:val="24"/>
          <w:shd w:val="clear" w:color="auto" w:fill="FFFFFF"/>
        </w:rPr>
        <w:t>O nome das entidades declaradas de utilidade pública, serão inscritos na Prefeitura Municipal, em livro especial a esse fim destinado. </w:t>
      </w:r>
    </w:p>
    <w:p w:rsidR="008201BF" w:rsidRDefault="008201BF" w:rsidP="00475E2B">
      <w:pPr>
        <w:spacing w:after="0" w:line="240" w:lineRule="auto"/>
        <w:jc w:val="both"/>
        <w:rPr>
          <w:rFonts w:ascii="Courier New" w:hAnsi="Courier New" w:cs="Courier New"/>
          <w:color w:val="000000"/>
          <w:sz w:val="24"/>
          <w:szCs w:val="24"/>
          <w:shd w:val="clear" w:color="auto" w:fill="FFFFFF"/>
        </w:rPr>
      </w:pPr>
    </w:p>
    <w:p w:rsidR="008201BF" w:rsidRDefault="003C0FE4" w:rsidP="00475E2B">
      <w:pPr>
        <w:spacing w:after="0" w:line="240" w:lineRule="auto"/>
        <w:jc w:val="both"/>
        <w:rPr>
          <w:rFonts w:ascii="Courier New" w:hAnsi="Courier New" w:cs="Courier New"/>
          <w:color w:val="000000"/>
          <w:sz w:val="24"/>
          <w:szCs w:val="24"/>
          <w:shd w:val="clear" w:color="auto" w:fill="FFFFFF"/>
        </w:rPr>
      </w:pPr>
      <w:r w:rsidRPr="008201BF">
        <w:rPr>
          <w:rFonts w:ascii="Courier New" w:hAnsi="Courier New" w:cs="Courier New"/>
          <w:b/>
          <w:color w:val="000000"/>
          <w:sz w:val="24"/>
          <w:szCs w:val="24"/>
          <w:shd w:val="clear" w:color="auto" w:fill="FFFFFF"/>
        </w:rPr>
        <w:t>Art</w:t>
      </w:r>
      <w:r w:rsidR="008201BF">
        <w:rPr>
          <w:rFonts w:ascii="Courier New" w:hAnsi="Courier New" w:cs="Courier New"/>
          <w:b/>
          <w:color w:val="000000"/>
          <w:sz w:val="24"/>
          <w:szCs w:val="24"/>
          <w:shd w:val="clear" w:color="auto" w:fill="FFFFFF"/>
        </w:rPr>
        <w:t>igo</w:t>
      </w:r>
      <w:r w:rsidRPr="008201BF">
        <w:rPr>
          <w:rFonts w:ascii="Courier New" w:hAnsi="Courier New" w:cs="Courier New"/>
          <w:b/>
          <w:color w:val="000000"/>
          <w:sz w:val="24"/>
          <w:szCs w:val="24"/>
          <w:shd w:val="clear" w:color="auto" w:fill="FFFFFF"/>
        </w:rPr>
        <w:t xml:space="preserve"> 7º</w:t>
      </w:r>
      <w:r w:rsidR="008201BF">
        <w:rPr>
          <w:rFonts w:ascii="Courier New" w:hAnsi="Courier New" w:cs="Courier New"/>
          <w:b/>
          <w:color w:val="000000"/>
          <w:sz w:val="24"/>
          <w:szCs w:val="24"/>
          <w:shd w:val="clear" w:color="auto" w:fill="FFFFFF"/>
        </w:rPr>
        <w:t xml:space="preserve"> -</w:t>
      </w:r>
      <w:r w:rsidRPr="003C0FE4">
        <w:rPr>
          <w:rFonts w:ascii="Courier New" w:hAnsi="Courier New" w:cs="Courier New"/>
          <w:color w:val="000000"/>
          <w:sz w:val="24"/>
          <w:szCs w:val="24"/>
          <w:shd w:val="clear" w:color="auto" w:fill="FFFFFF"/>
        </w:rPr>
        <w:t xml:space="preserve"> As entidades declaradas de utilidade pública serão obrigadas a opinar sobre assuntos de sua especialidade, sempre que o Prefeito, o Vice-Prefeito, os Secretários do Poder Executivo ou os titulares de cargos que lhes sejam equiparados, os Vereadores ou os titulares de cargos de direção no âmbito da Câmara Municipal, devendo tomar medidas de interesse público, assim o solicitar.</w:t>
      </w:r>
    </w:p>
    <w:p w:rsidR="008201BF" w:rsidRDefault="008201BF" w:rsidP="00475E2B">
      <w:pPr>
        <w:spacing w:after="0" w:line="240" w:lineRule="auto"/>
        <w:jc w:val="both"/>
        <w:rPr>
          <w:rFonts w:ascii="Courier New" w:hAnsi="Courier New" w:cs="Courier New"/>
          <w:color w:val="000000"/>
          <w:sz w:val="24"/>
          <w:szCs w:val="24"/>
          <w:shd w:val="clear" w:color="auto" w:fill="FFFFFF"/>
        </w:rPr>
      </w:pPr>
    </w:p>
    <w:p w:rsidR="008201BF" w:rsidRDefault="0069644C" w:rsidP="00475E2B">
      <w:pPr>
        <w:spacing w:after="0" w:line="240" w:lineRule="auto"/>
        <w:jc w:val="both"/>
        <w:rPr>
          <w:rFonts w:ascii="Courier New" w:hAnsi="Courier New" w:cs="Courier New"/>
          <w:color w:val="000000"/>
          <w:sz w:val="24"/>
          <w:szCs w:val="24"/>
          <w:shd w:val="clear" w:color="auto" w:fill="FFFFFF"/>
        </w:rPr>
      </w:pPr>
      <w:r>
        <w:rPr>
          <w:rFonts w:ascii="Courier New" w:hAnsi="Courier New" w:cs="Courier New"/>
          <w:noProof/>
          <w:sz w:val="24"/>
          <w:szCs w:val="24"/>
        </w:rPr>
        <w:drawing>
          <wp:inline distT="0" distB="0" distL="0" distR="0">
            <wp:extent cx="12700" cy="12700"/>
            <wp:effectExtent l="0" t="0" r="0" b="0"/>
            <wp:docPr id="21" name="Imagem 52" descr="http://www.camarapicarras.sc.gov.br/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52" descr="http://www.camarapicarras.sc.gov.br/images/spacer.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003C0FE4" w:rsidRPr="008201BF">
        <w:rPr>
          <w:rFonts w:ascii="Courier New" w:hAnsi="Courier New" w:cs="Courier New"/>
          <w:b/>
          <w:color w:val="000000"/>
          <w:sz w:val="24"/>
          <w:szCs w:val="24"/>
          <w:shd w:val="clear" w:color="auto" w:fill="FFFFFF"/>
        </w:rPr>
        <w:t>Art</w:t>
      </w:r>
      <w:r w:rsidR="008201BF" w:rsidRPr="008201BF">
        <w:rPr>
          <w:rFonts w:ascii="Courier New" w:hAnsi="Courier New" w:cs="Courier New"/>
          <w:b/>
          <w:color w:val="000000"/>
          <w:sz w:val="24"/>
          <w:szCs w:val="24"/>
          <w:shd w:val="clear" w:color="auto" w:fill="FFFFFF"/>
        </w:rPr>
        <w:t>igo</w:t>
      </w:r>
      <w:r w:rsidR="003C0FE4" w:rsidRPr="008201BF">
        <w:rPr>
          <w:rFonts w:ascii="Courier New" w:hAnsi="Courier New" w:cs="Courier New"/>
          <w:b/>
          <w:color w:val="000000"/>
          <w:sz w:val="24"/>
          <w:szCs w:val="24"/>
          <w:shd w:val="clear" w:color="auto" w:fill="FFFFFF"/>
        </w:rPr>
        <w:t xml:space="preserve"> 8º</w:t>
      </w:r>
      <w:r w:rsidR="008201BF">
        <w:rPr>
          <w:rFonts w:ascii="Courier New" w:hAnsi="Courier New" w:cs="Courier New"/>
          <w:color w:val="000000"/>
          <w:sz w:val="24"/>
          <w:szCs w:val="24"/>
          <w:shd w:val="clear" w:color="auto" w:fill="FFFFFF"/>
        </w:rPr>
        <w:t xml:space="preserve"> -</w:t>
      </w:r>
      <w:r w:rsidR="003C0FE4" w:rsidRPr="003C0FE4">
        <w:rPr>
          <w:rFonts w:ascii="Courier New" w:hAnsi="Courier New" w:cs="Courier New"/>
          <w:color w:val="000000"/>
          <w:sz w:val="24"/>
          <w:szCs w:val="24"/>
          <w:shd w:val="clear" w:color="auto" w:fill="FFFFFF"/>
        </w:rPr>
        <w:t xml:space="preserve"> As entidades declaradas de utilidade pública ficam obrigadas a apresentar anualmente à Prefeitura Municipal</w:t>
      </w:r>
      <w:r w:rsidR="008201BF">
        <w:rPr>
          <w:rFonts w:ascii="Courier New" w:hAnsi="Courier New" w:cs="Courier New"/>
          <w:color w:val="000000"/>
          <w:sz w:val="24"/>
          <w:szCs w:val="24"/>
          <w:shd w:val="clear" w:color="auto" w:fill="FFFFFF"/>
        </w:rPr>
        <w:t xml:space="preserve"> e</w:t>
      </w:r>
      <w:r w:rsidR="003C0FE4" w:rsidRPr="003C0FE4">
        <w:rPr>
          <w:rFonts w:ascii="Courier New" w:hAnsi="Courier New" w:cs="Courier New"/>
          <w:color w:val="000000"/>
          <w:sz w:val="24"/>
          <w:szCs w:val="24"/>
          <w:shd w:val="clear" w:color="auto" w:fill="FFFFFF"/>
        </w:rPr>
        <w:t xml:space="preserve"> à Câmara Municipal, até </w:t>
      </w:r>
      <w:r w:rsidR="008201BF">
        <w:rPr>
          <w:rFonts w:ascii="Courier New" w:hAnsi="Courier New" w:cs="Courier New"/>
          <w:color w:val="000000"/>
          <w:sz w:val="24"/>
          <w:szCs w:val="24"/>
          <w:shd w:val="clear" w:color="auto" w:fill="FFFFFF"/>
        </w:rPr>
        <w:t>31 de dezembro</w:t>
      </w:r>
      <w:r w:rsidR="003C0FE4" w:rsidRPr="003C0FE4">
        <w:rPr>
          <w:rFonts w:ascii="Courier New" w:hAnsi="Courier New" w:cs="Courier New"/>
          <w:color w:val="000000"/>
          <w:sz w:val="24"/>
          <w:szCs w:val="24"/>
          <w:shd w:val="clear" w:color="auto" w:fill="FFFFFF"/>
        </w:rPr>
        <w:t xml:space="preserve"> de cada ano:</w:t>
      </w:r>
    </w:p>
    <w:p w:rsidR="008201BF" w:rsidRDefault="003C0FE4" w:rsidP="00475E2B">
      <w:pPr>
        <w:spacing w:after="0" w:line="240" w:lineRule="auto"/>
        <w:jc w:val="both"/>
        <w:rPr>
          <w:rFonts w:ascii="Courier New" w:hAnsi="Courier New" w:cs="Courier New"/>
          <w:color w:val="000000"/>
          <w:sz w:val="24"/>
          <w:szCs w:val="24"/>
          <w:shd w:val="clear" w:color="auto" w:fill="FFFFFF"/>
        </w:rPr>
      </w:pPr>
      <w:r w:rsidRPr="003C0FE4">
        <w:rPr>
          <w:rFonts w:ascii="Courier New" w:hAnsi="Courier New" w:cs="Courier New"/>
          <w:color w:val="000000"/>
          <w:sz w:val="24"/>
          <w:szCs w:val="24"/>
        </w:rPr>
        <w:br/>
      </w:r>
      <w:r w:rsidRPr="003C0FE4">
        <w:rPr>
          <w:rFonts w:ascii="Courier New" w:hAnsi="Courier New" w:cs="Courier New"/>
          <w:noProof/>
          <w:sz w:val="24"/>
          <w:szCs w:val="24"/>
        </w:rPr>
        <w:drawing>
          <wp:inline distT="0" distB="0" distL="0" distR="0">
            <wp:extent cx="10160" cy="10160"/>
            <wp:effectExtent l="0" t="0" r="0" b="0"/>
            <wp:docPr id="53" name="Imagem 53" descr="http://www.camarapicarras.sc.gov.br/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www.camarapicarras.sc.gov.br/images/spacer.gif"/>
                    <pic:cNvPicPr>
                      <a:picLocks noChangeAspect="1" noChangeArrowheads="1"/>
                    </pic:cNvPicPr>
                  </pic:nvPicPr>
                  <pic:blipFill>
                    <a:blip r:embed="rId8"/>
                    <a:srcRect/>
                    <a:stretch>
                      <a:fillRect/>
                    </a:stretch>
                  </pic:blipFill>
                  <pic:spPr bwMode="auto">
                    <a:xfrm>
                      <a:off x="0" y="0"/>
                      <a:ext cx="10160" cy="10160"/>
                    </a:xfrm>
                    <a:prstGeom prst="rect">
                      <a:avLst/>
                    </a:prstGeom>
                    <a:noFill/>
                    <a:ln w="9525">
                      <a:noFill/>
                      <a:miter lim="800000"/>
                      <a:headEnd/>
                      <a:tailEnd/>
                    </a:ln>
                  </pic:spPr>
                </pic:pic>
              </a:graphicData>
            </a:graphic>
          </wp:inline>
        </w:drawing>
      </w:r>
      <w:r w:rsidRPr="003C0FE4">
        <w:rPr>
          <w:rFonts w:ascii="Courier New" w:hAnsi="Courier New" w:cs="Courier New"/>
          <w:color w:val="000000"/>
          <w:sz w:val="24"/>
          <w:szCs w:val="24"/>
          <w:shd w:val="clear" w:color="auto" w:fill="FFFFFF"/>
        </w:rPr>
        <w:t>I - relatório circunstanciado dos serviços e atividades presta</w:t>
      </w:r>
      <w:r w:rsidR="008201BF">
        <w:rPr>
          <w:rFonts w:ascii="Courier New" w:hAnsi="Courier New" w:cs="Courier New"/>
          <w:color w:val="000000"/>
          <w:sz w:val="24"/>
          <w:szCs w:val="24"/>
          <w:shd w:val="clear" w:color="auto" w:fill="FFFFFF"/>
        </w:rPr>
        <w:t>das à coletividade no exercício</w:t>
      </w:r>
      <w:r w:rsidRPr="003C0FE4">
        <w:rPr>
          <w:rFonts w:ascii="Courier New" w:hAnsi="Courier New" w:cs="Courier New"/>
          <w:color w:val="000000"/>
          <w:sz w:val="24"/>
          <w:szCs w:val="24"/>
          <w:shd w:val="clear" w:color="auto" w:fill="FFFFFF"/>
        </w:rPr>
        <w:t>, objetos da declaração de utilidade pública;</w:t>
      </w:r>
    </w:p>
    <w:p w:rsidR="008201BF" w:rsidRDefault="0069644C" w:rsidP="00475E2B">
      <w:pPr>
        <w:spacing w:after="0" w:line="240" w:lineRule="auto"/>
        <w:jc w:val="both"/>
        <w:rPr>
          <w:rFonts w:ascii="Courier New" w:hAnsi="Courier New" w:cs="Courier New"/>
          <w:noProof/>
          <w:sz w:val="24"/>
          <w:szCs w:val="24"/>
        </w:rPr>
      </w:pPr>
      <w:r>
        <w:rPr>
          <w:rFonts w:ascii="Courier New" w:hAnsi="Courier New" w:cs="Courier New"/>
          <w:noProof/>
          <w:sz w:val="24"/>
          <w:szCs w:val="24"/>
        </w:rPr>
        <w:drawing>
          <wp:inline distT="0" distB="0" distL="0" distR="0">
            <wp:extent cx="12700" cy="12700"/>
            <wp:effectExtent l="0" t="0" r="0" b="0"/>
            <wp:docPr id="22" name="Imagem 54" descr="http://www.camarapicarras.sc.gov.br/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54" descr="http://www.camarapicarras.sc.gov.br/images/spacer.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003C0FE4" w:rsidRPr="003C0FE4">
        <w:rPr>
          <w:rFonts w:ascii="Courier New" w:hAnsi="Courier New" w:cs="Courier New"/>
          <w:color w:val="000000"/>
          <w:sz w:val="24"/>
          <w:szCs w:val="24"/>
          <w:shd w:val="clear" w:color="auto" w:fill="FFFFFF"/>
        </w:rPr>
        <w:t>II - balanços e demonstrativos de receitas e despesas do ano, ainda que não tenham sido subvencionadas.</w:t>
      </w:r>
      <w:r w:rsidR="003C0FE4" w:rsidRPr="003C0FE4">
        <w:rPr>
          <w:rFonts w:ascii="Courier New" w:hAnsi="Courier New" w:cs="Courier New"/>
          <w:color w:val="000000"/>
          <w:sz w:val="24"/>
          <w:szCs w:val="24"/>
        </w:rPr>
        <w:br/>
      </w:r>
    </w:p>
    <w:p w:rsidR="008201BF" w:rsidRDefault="0069644C" w:rsidP="00475E2B">
      <w:pPr>
        <w:spacing w:after="0" w:line="240" w:lineRule="auto"/>
        <w:jc w:val="both"/>
        <w:rPr>
          <w:rFonts w:ascii="Courier New" w:hAnsi="Courier New" w:cs="Courier New"/>
          <w:color w:val="000000"/>
          <w:sz w:val="24"/>
          <w:szCs w:val="24"/>
          <w:shd w:val="clear" w:color="auto" w:fill="FFFFFF"/>
        </w:rPr>
      </w:pPr>
      <w:r>
        <w:rPr>
          <w:rFonts w:ascii="Courier New" w:hAnsi="Courier New" w:cs="Courier New"/>
          <w:noProof/>
          <w:sz w:val="24"/>
          <w:szCs w:val="24"/>
        </w:rPr>
        <w:drawing>
          <wp:inline distT="0" distB="0" distL="0" distR="0">
            <wp:extent cx="12700" cy="12700"/>
            <wp:effectExtent l="0" t="0" r="0" b="0"/>
            <wp:docPr id="23" name="Imagem 55" descr="http://www.camarapicarras.sc.gov.br/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55" descr="http://www.camarapicarras.sc.gov.br/images/spacer.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003C0FE4" w:rsidRPr="003C0FE4">
        <w:rPr>
          <w:rFonts w:ascii="Courier New" w:hAnsi="Courier New" w:cs="Courier New"/>
          <w:color w:val="000000"/>
          <w:sz w:val="24"/>
          <w:szCs w:val="24"/>
          <w:shd w:val="clear" w:color="auto" w:fill="FFFFFF"/>
        </w:rPr>
        <w:t xml:space="preserve">§ 1º </w:t>
      </w:r>
      <w:r w:rsidR="008201BF">
        <w:rPr>
          <w:rFonts w:ascii="Courier New" w:hAnsi="Courier New" w:cs="Courier New"/>
          <w:color w:val="000000"/>
          <w:sz w:val="24"/>
          <w:szCs w:val="24"/>
          <w:shd w:val="clear" w:color="auto" w:fill="FFFFFF"/>
        </w:rPr>
        <w:t xml:space="preserve">- </w:t>
      </w:r>
      <w:r w:rsidR="003C0FE4" w:rsidRPr="003C0FE4">
        <w:rPr>
          <w:rFonts w:ascii="Courier New" w:hAnsi="Courier New" w:cs="Courier New"/>
          <w:color w:val="000000"/>
          <w:sz w:val="24"/>
          <w:szCs w:val="24"/>
          <w:shd w:val="clear" w:color="auto" w:fill="FFFFFF"/>
        </w:rPr>
        <w:t>O relatório das atividades deverá ser apresentado à Secretaria Municipal ligada a área de atuação da entidade, a qual fará análise e emitirá um parecer técnico no prazo máximo de 30 (trinta) dias, prazo esse prorrogável por igual período mediante motivação expressa.</w:t>
      </w:r>
    </w:p>
    <w:p w:rsidR="008201BF" w:rsidRDefault="008201BF" w:rsidP="00475E2B">
      <w:pPr>
        <w:spacing w:after="0" w:line="240" w:lineRule="auto"/>
        <w:jc w:val="both"/>
        <w:rPr>
          <w:rFonts w:ascii="Courier New" w:hAnsi="Courier New" w:cs="Courier New"/>
          <w:color w:val="000000"/>
          <w:sz w:val="24"/>
          <w:szCs w:val="24"/>
          <w:shd w:val="clear" w:color="auto" w:fill="FFFFFF"/>
        </w:rPr>
      </w:pPr>
    </w:p>
    <w:p w:rsidR="008201BF" w:rsidRDefault="0069644C" w:rsidP="00475E2B">
      <w:pPr>
        <w:spacing w:after="0" w:line="240" w:lineRule="auto"/>
        <w:jc w:val="both"/>
        <w:rPr>
          <w:rFonts w:ascii="Courier New" w:hAnsi="Courier New" w:cs="Courier New"/>
          <w:color w:val="000000"/>
          <w:sz w:val="24"/>
          <w:szCs w:val="24"/>
          <w:shd w:val="clear" w:color="auto" w:fill="FFFFFF"/>
        </w:rPr>
      </w:pPr>
      <w:r>
        <w:rPr>
          <w:rFonts w:ascii="Courier New" w:hAnsi="Courier New" w:cs="Courier New"/>
          <w:noProof/>
          <w:sz w:val="24"/>
          <w:szCs w:val="24"/>
        </w:rPr>
        <w:drawing>
          <wp:inline distT="0" distB="0" distL="0" distR="0">
            <wp:extent cx="12700" cy="12700"/>
            <wp:effectExtent l="0" t="0" r="0" b="0"/>
            <wp:docPr id="24" name="Imagem 56" descr="http://www.camarapicarras.sc.gov.br/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56" descr="http://www.camarapicarras.sc.gov.br/images/spacer.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003C0FE4" w:rsidRPr="003C0FE4">
        <w:rPr>
          <w:rFonts w:ascii="Courier New" w:hAnsi="Courier New" w:cs="Courier New"/>
          <w:color w:val="000000"/>
          <w:sz w:val="24"/>
          <w:szCs w:val="24"/>
          <w:shd w:val="clear" w:color="auto" w:fill="FFFFFF"/>
        </w:rPr>
        <w:t xml:space="preserve">§ 2º </w:t>
      </w:r>
      <w:r w:rsidR="008201BF">
        <w:rPr>
          <w:rFonts w:ascii="Courier New" w:hAnsi="Courier New" w:cs="Courier New"/>
          <w:color w:val="000000"/>
          <w:sz w:val="24"/>
          <w:szCs w:val="24"/>
          <w:shd w:val="clear" w:color="auto" w:fill="FFFFFF"/>
        </w:rPr>
        <w:t xml:space="preserve">- </w:t>
      </w:r>
      <w:r w:rsidR="003C0FE4" w:rsidRPr="003C0FE4">
        <w:rPr>
          <w:rFonts w:ascii="Courier New" w:hAnsi="Courier New" w:cs="Courier New"/>
          <w:color w:val="000000"/>
          <w:sz w:val="24"/>
          <w:szCs w:val="24"/>
          <w:shd w:val="clear" w:color="auto" w:fill="FFFFFF"/>
        </w:rPr>
        <w:t>Quando a entidade atuar em duas ou mais áreas distintas, o relatório das atividades deverá ser apresentado à Secretaria Municipal que compreenda a área de maior atuação da referida entidade.</w:t>
      </w:r>
    </w:p>
    <w:p w:rsidR="008201BF" w:rsidRDefault="008201BF" w:rsidP="00475E2B">
      <w:pPr>
        <w:spacing w:after="0" w:line="240" w:lineRule="auto"/>
        <w:jc w:val="both"/>
        <w:rPr>
          <w:rFonts w:ascii="Courier New" w:hAnsi="Courier New" w:cs="Courier New"/>
          <w:color w:val="000000"/>
          <w:sz w:val="24"/>
          <w:szCs w:val="24"/>
          <w:shd w:val="clear" w:color="auto" w:fill="FFFFFF"/>
        </w:rPr>
      </w:pPr>
    </w:p>
    <w:p w:rsidR="008201BF" w:rsidRDefault="0069644C" w:rsidP="00475E2B">
      <w:pPr>
        <w:spacing w:after="0" w:line="240" w:lineRule="auto"/>
        <w:jc w:val="both"/>
        <w:rPr>
          <w:rFonts w:ascii="Courier New" w:hAnsi="Courier New" w:cs="Courier New"/>
          <w:color w:val="000000"/>
          <w:sz w:val="24"/>
          <w:szCs w:val="24"/>
          <w:shd w:val="clear" w:color="auto" w:fill="FFFFFF"/>
        </w:rPr>
      </w:pPr>
      <w:r>
        <w:rPr>
          <w:rFonts w:ascii="Courier New" w:hAnsi="Courier New" w:cs="Courier New"/>
          <w:noProof/>
          <w:sz w:val="24"/>
          <w:szCs w:val="24"/>
        </w:rPr>
        <w:drawing>
          <wp:inline distT="0" distB="0" distL="0" distR="0">
            <wp:extent cx="12700" cy="12700"/>
            <wp:effectExtent l="0" t="0" r="0" b="0"/>
            <wp:docPr id="25" name="Imagem 57" descr="http://www.camarapicarras.sc.gov.br/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57" descr="http://www.camarapicarras.sc.gov.br/images/spacer.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003C0FE4" w:rsidRPr="003C0FE4">
        <w:rPr>
          <w:rFonts w:ascii="Courier New" w:hAnsi="Courier New" w:cs="Courier New"/>
          <w:color w:val="000000"/>
          <w:sz w:val="24"/>
          <w:szCs w:val="24"/>
          <w:shd w:val="clear" w:color="auto" w:fill="FFFFFF"/>
        </w:rPr>
        <w:t>§ 3º</w:t>
      </w:r>
      <w:r w:rsidR="008201BF">
        <w:rPr>
          <w:rFonts w:ascii="Courier New" w:hAnsi="Courier New" w:cs="Courier New"/>
          <w:color w:val="000000"/>
          <w:sz w:val="24"/>
          <w:szCs w:val="24"/>
          <w:shd w:val="clear" w:color="auto" w:fill="FFFFFF"/>
        </w:rPr>
        <w:t xml:space="preserve"> -</w:t>
      </w:r>
      <w:r w:rsidR="003C0FE4" w:rsidRPr="003C0FE4">
        <w:rPr>
          <w:rFonts w:ascii="Courier New" w:hAnsi="Courier New" w:cs="Courier New"/>
          <w:color w:val="000000"/>
          <w:sz w:val="24"/>
          <w:szCs w:val="24"/>
          <w:shd w:val="clear" w:color="auto" w:fill="FFFFFF"/>
        </w:rPr>
        <w:t xml:space="preserve"> O parecer técnico deverá ser encaminhado pela Secretaria Municipal à Prefeitura Municipal e à Câmara Municipal, para instruir o processo relacionado à análise do cumprimento das obrigações constantes neste artigo. </w:t>
      </w:r>
      <w:r w:rsidR="003C0FE4" w:rsidRPr="003C0FE4">
        <w:rPr>
          <w:rFonts w:ascii="Courier New" w:hAnsi="Courier New" w:cs="Courier New"/>
          <w:color w:val="000000"/>
          <w:sz w:val="24"/>
          <w:szCs w:val="24"/>
        </w:rPr>
        <w:br/>
      </w:r>
      <w:r w:rsidR="003C0FE4" w:rsidRPr="003C0FE4">
        <w:rPr>
          <w:rFonts w:ascii="Courier New" w:hAnsi="Courier New" w:cs="Courier New"/>
          <w:noProof/>
          <w:sz w:val="24"/>
          <w:szCs w:val="24"/>
        </w:rPr>
        <w:drawing>
          <wp:inline distT="0" distB="0" distL="0" distR="0">
            <wp:extent cx="10160" cy="10160"/>
            <wp:effectExtent l="0" t="0" r="0" b="0"/>
            <wp:docPr id="58" name="Imagem 58" descr="http://www.camarapicarras.sc.gov.br/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www.camarapicarras.sc.gov.br/images/spacer.gif"/>
                    <pic:cNvPicPr>
                      <a:picLocks noChangeAspect="1" noChangeArrowheads="1"/>
                    </pic:cNvPicPr>
                  </pic:nvPicPr>
                  <pic:blipFill>
                    <a:blip r:embed="rId8"/>
                    <a:srcRect/>
                    <a:stretch>
                      <a:fillRect/>
                    </a:stretch>
                  </pic:blipFill>
                  <pic:spPr bwMode="auto">
                    <a:xfrm>
                      <a:off x="0" y="0"/>
                      <a:ext cx="10160" cy="10160"/>
                    </a:xfrm>
                    <a:prstGeom prst="rect">
                      <a:avLst/>
                    </a:prstGeom>
                    <a:noFill/>
                    <a:ln w="9525">
                      <a:noFill/>
                      <a:miter lim="800000"/>
                      <a:headEnd/>
                      <a:tailEnd/>
                    </a:ln>
                  </pic:spPr>
                </pic:pic>
              </a:graphicData>
            </a:graphic>
          </wp:inline>
        </w:drawing>
      </w:r>
    </w:p>
    <w:p w:rsidR="008201BF" w:rsidRDefault="003C0FE4" w:rsidP="00475E2B">
      <w:pPr>
        <w:spacing w:after="0" w:line="240" w:lineRule="auto"/>
        <w:jc w:val="both"/>
        <w:rPr>
          <w:rFonts w:ascii="Courier New" w:hAnsi="Courier New" w:cs="Courier New"/>
          <w:color w:val="000000"/>
          <w:sz w:val="24"/>
          <w:szCs w:val="24"/>
        </w:rPr>
      </w:pPr>
      <w:r w:rsidRPr="003C0FE4">
        <w:rPr>
          <w:rFonts w:ascii="Courier New" w:hAnsi="Courier New" w:cs="Courier New"/>
          <w:color w:val="000000"/>
          <w:sz w:val="24"/>
          <w:szCs w:val="24"/>
          <w:shd w:val="clear" w:color="auto" w:fill="FFFFFF"/>
        </w:rPr>
        <w:t xml:space="preserve">§ 4º </w:t>
      </w:r>
      <w:r w:rsidR="008201BF">
        <w:rPr>
          <w:rFonts w:ascii="Courier New" w:hAnsi="Courier New" w:cs="Courier New"/>
          <w:color w:val="000000"/>
          <w:sz w:val="24"/>
          <w:szCs w:val="24"/>
          <w:shd w:val="clear" w:color="auto" w:fill="FFFFFF"/>
        </w:rPr>
        <w:t xml:space="preserve">- </w:t>
      </w:r>
      <w:r w:rsidRPr="003C0FE4">
        <w:rPr>
          <w:rFonts w:ascii="Courier New" w:hAnsi="Courier New" w:cs="Courier New"/>
          <w:color w:val="000000"/>
          <w:sz w:val="24"/>
          <w:szCs w:val="24"/>
          <w:shd w:val="clear" w:color="auto" w:fill="FFFFFF"/>
        </w:rPr>
        <w:t xml:space="preserve">Fica ainda a entidade, caso receba recursos públicos, obrigada a prestar contas até o dia </w:t>
      </w:r>
      <w:r w:rsidR="008201BF">
        <w:rPr>
          <w:rFonts w:ascii="Courier New" w:hAnsi="Courier New" w:cs="Courier New"/>
          <w:color w:val="000000"/>
          <w:sz w:val="24"/>
          <w:szCs w:val="24"/>
          <w:shd w:val="clear" w:color="auto" w:fill="FFFFFF"/>
        </w:rPr>
        <w:t>31 de dezembro do corrente ano</w:t>
      </w:r>
      <w:r w:rsidRPr="003C0FE4">
        <w:rPr>
          <w:rFonts w:ascii="Courier New" w:hAnsi="Courier New" w:cs="Courier New"/>
          <w:color w:val="000000"/>
          <w:sz w:val="24"/>
          <w:szCs w:val="24"/>
          <w:shd w:val="clear" w:color="auto" w:fill="FFFFFF"/>
        </w:rPr>
        <w:t>, dos valores recebidos à Comissão Permanente da Câmara Municipal</w:t>
      </w:r>
      <w:r w:rsidR="008201BF">
        <w:rPr>
          <w:rFonts w:ascii="Courier New" w:hAnsi="Courier New" w:cs="Courier New"/>
          <w:color w:val="000000"/>
          <w:sz w:val="24"/>
          <w:szCs w:val="24"/>
          <w:shd w:val="clear" w:color="auto" w:fill="FFFFFF"/>
        </w:rPr>
        <w:t xml:space="preserve"> e à Prefeitura Municipal</w:t>
      </w:r>
      <w:r w:rsidRPr="003C0FE4">
        <w:rPr>
          <w:rFonts w:ascii="Courier New" w:hAnsi="Courier New" w:cs="Courier New"/>
          <w:color w:val="000000"/>
          <w:sz w:val="24"/>
          <w:szCs w:val="24"/>
          <w:shd w:val="clear" w:color="auto" w:fill="FFFFFF"/>
        </w:rPr>
        <w:t>, detalhando, através de planilha financeira, todos os gastos, com a devida nota fiscal.</w:t>
      </w:r>
    </w:p>
    <w:p w:rsidR="008201BF" w:rsidRDefault="008201BF" w:rsidP="00475E2B">
      <w:pPr>
        <w:spacing w:after="0" w:line="240" w:lineRule="auto"/>
        <w:jc w:val="both"/>
        <w:rPr>
          <w:rFonts w:ascii="Courier New" w:hAnsi="Courier New" w:cs="Courier New"/>
          <w:color w:val="000000"/>
          <w:sz w:val="24"/>
          <w:szCs w:val="24"/>
        </w:rPr>
      </w:pPr>
    </w:p>
    <w:p w:rsidR="008201BF" w:rsidRDefault="003C0FE4" w:rsidP="00475E2B">
      <w:pPr>
        <w:spacing w:after="0" w:line="240" w:lineRule="auto"/>
        <w:jc w:val="both"/>
        <w:rPr>
          <w:rFonts w:ascii="Courier New" w:hAnsi="Courier New" w:cs="Courier New"/>
          <w:color w:val="000000"/>
          <w:sz w:val="24"/>
          <w:szCs w:val="24"/>
        </w:rPr>
      </w:pPr>
      <w:r w:rsidRPr="003C0FE4">
        <w:rPr>
          <w:rFonts w:ascii="Courier New" w:hAnsi="Courier New" w:cs="Courier New"/>
          <w:color w:val="000000"/>
          <w:sz w:val="24"/>
          <w:szCs w:val="24"/>
          <w:shd w:val="clear" w:color="auto" w:fill="FFFFFF"/>
        </w:rPr>
        <w:t xml:space="preserve">§ 5º </w:t>
      </w:r>
      <w:r w:rsidR="008201BF">
        <w:rPr>
          <w:rFonts w:ascii="Courier New" w:hAnsi="Courier New" w:cs="Courier New"/>
          <w:color w:val="000000"/>
          <w:sz w:val="24"/>
          <w:szCs w:val="24"/>
          <w:shd w:val="clear" w:color="auto" w:fill="FFFFFF"/>
        </w:rPr>
        <w:t xml:space="preserve">- </w:t>
      </w:r>
      <w:r w:rsidRPr="003C0FE4">
        <w:rPr>
          <w:rFonts w:ascii="Courier New" w:hAnsi="Courier New" w:cs="Courier New"/>
          <w:color w:val="000000"/>
          <w:sz w:val="24"/>
          <w:szCs w:val="24"/>
          <w:shd w:val="clear" w:color="auto" w:fill="FFFFFF"/>
        </w:rPr>
        <w:t>Será cassada a declaração de utilidade pública, no caso de infração do disposto neste artigo, além das demais penalidades aplicadas à espécie.</w:t>
      </w:r>
    </w:p>
    <w:p w:rsidR="008201BF" w:rsidRDefault="008201BF" w:rsidP="00475E2B">
      <w:pPr>
        <w:spacing w:after="0" w:line="240" w:lineRule="auto"/>
        <w:jc w:val="both"/>
        <w:rPr>
          <w:rFonts w:ascii="Courier New" w:hAnsi="Courier New" w:cs="Courier New"/>
          <w:color w:val="000000"/>
          <w:sz w:val="24"/>
          <w:szCs w:val="24"/>
        </w:rPr>
      </w:pPr>
    </w:p>
    <w:p w:rsidR="008201BF" w:rsidRDefault="003C0FE4" w:rsidP="00475E2B">
      <w:pPr>
        <w:spacing w:after="0" w:line="240" w:lineRule="auto"/>
        <w:jc w:val="both"/>
        <w:rPr>
          <w:rFonts w:ascii="Courier New" w:hAnsi="Courier New" w:cs="Courier New"/>
          <w:color w:val="000000"/>
          <w:sz w:val="24"/>
          <w:szCs w:val="24"/>
          <w:shd w:val="clear" w:color="auto" w:fill="FFFFFF"/>
        </w:rPr>
      </w:pPr>
      <w:r w:rsidRPr="003C0FE4">
        <w:rPr>
          <w:rFonts w:ascii="Courier New" w:hAnsi="Courier New" w:cs="Courier New"/>
          <w:color w:val="000000"/>
          <w:sz w:val="24"/>
          <w:szCs w:val="24"/>
          <w:shd w:val="clear" w:color="auto" w:fill="FFFFFF"/>
        </w:rPr>
        <w:t>§ 6º</w:t>
      </w:r>
      <w:r w:rsidR="008201BF">
        <w:rPr>
          <w:rFonts w:ascii="Courier New" w:hAnsi="Courier New" w:cs="Courier New"/>
          <w:color w:val="000000"/>
          <w:sz w:val="24"/>
          <w:szCs w:val="24"/>
          <w:shd w:val="clear" w:color="auto" w:fill="FFFFFF"/>
        </w:rPr>
        <w:t xml:space="preserve"> -</w:t>
      </w:r>
      <w:r w:rsidRPr="003C0FE4">
        <w:rPr>
          <w:rFonts w:ascii="Courier New" w:hAnsi="Courier New" w:cs="Courier New"/>
          <w:color w:val="000000"/>
          <w:sz w:val="24"/>
          <w:szCs w:val="24"/>
          <w:shd w:val="clear" w:color="auto" w:fill="FFFFFF"/>
        </w:rPr>
        <w:t xml:space="preserve"> A cassação da utilidade pública será feita em processo, instaurado “ex-offício”, por Secretaria Municipal, pela Câmara Municipal ou ainda mediante Lei.</w:t>
      </w:r>
    </w:p>
    <w:p w:rsidR="008201BF" w:rsidRDefault="008201BF" w:rsidP="00475E2B">
      <w:pPr>
        <w:spacing w:after="0" w:line="240" w:lineRule="auto"/>
        <w:jc w:val="both"/>
        <w:rPr>
          <w:rFonts w:ascii="Courier New" w:hAnsi="Courier New" w:cs="Courier New"/>
          <w:color w:val="000000"/>
          <w:sz w:val="24"/>
          <w:szCs w:val="24"/>
          <w:shd w:val="clear" w:color="auto" w:fill="FFFFFF"/>
        </w:rPr>
      </w:pPr>
    </w:p>
    <w:p w:rsidR="008201BF" w:rsidRDefault="0069644C" w:rsidP="00475E2B">
      <w:pPr>
        <w:spacing w:after="0" w:line="240" w:lineRule="auto"/>
        <w:jc w:val="both"/>
        <w:rPr>
          <w:rFonts w:ascii="Courier New" w:hAnsi="Courier New" w:cs="Courier New"/>
          <w:color w:val="000000"/>
          <w:sz w:val="24"/>
          <w:szCs w:val="24"/>
          <w:shd w:val="clear" w:color="auto" w:fill="FFFFFF"/>
        </w:rPr>
      </w:pPr>
      <w:r>
        <w:rPr>
          <w:rFonts w:ascii="Courier New" w:hAnsi="Courier New" w:cs="Courier New"/>
          <w:noProof/>
          <w:sz w:val="24"/>
          <w:szCs w:val="24"/>
        </w:rPr>
        <w:drawing>
          <wp:inline distT="0" distB="0" distL="0" distR="0">
            <wp:extent cx="12700" cy="12700"/>
            <wp:effectExtent l="0" t="0" r="0" b="0"/>
            <wp:docPr id="26" name="Imagem 61" descr="http://www.camarapicarras.sc.gov.br/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61" descr="http://www.camarapicarras.sc.gov.br/images/spacer.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003C0FE4" w:rsidRPr="003C0FE4">
        <w:rPr>
          <w:rFonts w:ascii="Courier New" w:hAnsi="Courier New" w:cs="Courier New"/>
          <w:color w:val="000000"/>
          <w:sz w:val="24"/>
          <w:szCs w:val="24"/>
          <w:shd w:val="clear" w:color="auto" w:fill="FFFFFF"/>
        </w:rPr>
        <w:t xml:space="preserve">§ 7º </w:t>
      </w:r>
      <w:r w:rsidR="008201BF">
        <w:rPr>
          <w:rFonts w:ascii="Courier New" w:hAnsi="Courier New" w:cs="Courier New"/>
          <w:color w:val="000000"/>
          <w:sz w:val="24"/>
          <w:szCs w:val="24"/>
          <w:shd w:val="clear" w:color="auto" w:fill="FFFFFF"/>
        </w:rPr>
        <w:t xml:space="preserve">- </w:t>
      </w:r>
      <w:r w:rsidR="003C0FE4" w:rsidRPr="003C0FE4">
        <w:rPr>
          <w:rFonts w:ascii="Courier New" w:hAnsi="Courier New" w:cs="Courier New"/>
          <w:color w:val="000000"/>
          <w:sz w:val="24"/>
          <w:szCs w:val="24"/>
          <w:shd w:val="clear" w:color="auto" w:fill="FFFFFF"/>
        </w:rPr>
        <w:t>Será também cassada a declaração de utilidade pública, mediante representação documentada de qualquer interessado, sempre que se provar que a beneficiária deixou de preencher qualquer</w:t>
      </w:r>
      <w:r w:rsidR="008201BF">
        <w:rPr>
          <w:rFonts w:ascii="Courier New" w:hAnsi="Courier New" w:cs="Courier New"/>
          <w:color w:val="000000"/>
          <w:sz w:val="24"/>
          <w:szCs w:val="24"/>
          <w:shd w:val="clear" w:color="auto" w:fill="FFFFFF"/>
        </w:rPr>
        <w:t xml:space="preserve"> dos requisitos exigidos nesta L</w:t>
      </w:r>
      <w:r w:rsidR="003C0FE4" w:rsidRPr="003C0FE4">
        <w:rPr>
          <w:rFonts w:ascii="Courier New" w:hAnsi="Courier New" w:cs="Courier New"/>
          <w:color w:val="000000"/>
          <w:sz w:val="24"/>
          <w:szCs w:val="24"/>
          <w:shd w:val="clear" w:color="auto" w:fill="FFFFFF"/>
        </w:rPr>
        <w:t>ei.</w:t>
      </w:r>
    </w:p>
    <w:p w:rsidR="008201BF" w:rsidRDefault="008201BF" w:rsidP="00475E2B">
      <w:pPr>
        <w:spacing w:after="0" w:line="240" w:lineRule="auto"/>
        <w:jc w:val="both"/>
        <w:rPr>
          <w:rFonts w:ascii="Courier New" w:hAnsi="Courier New" w:cs="Courier New"/>
          <w:color w:val="000000"/>
          <w:sz w:val="24"/>
          <w:szCs w:val="24"/>
          <w:shd w:val="clear" w:color="auto" w:fill="FFFFFF"/>
        </w:rPr>
      </w:pPr>
    </w:p>
    <w:p w:rsidR="008201BF" w:rsidRDefault="0069644C" w:rsidP="00475E2B">
      <w:pPr>
        <w:spacing w:after="0" w:line="240" w:lineRule="auto"/>
        <w:jc w:val="both"/>
        <w:rPr>
          <w:rFonts w:ascii="Courier New" w:hAnsi="Courier New" w:cs="Courier New"/>
          <w:color w:val="000000"/>
          <w:sz w:val="24"/>
          <w:szCs w:val="24"/>
          <w:shd w:val="clear" w:color="auto" w:fill="FFFFFF"/>
        </w:rPr>
      </w:pPr>
      <w:r>
        <w:rPr>
          <w:rFonts w:ascii="Courier New" w:hAnsi="Courier New" w:cs="Courier New"/>
          <w:noProof/>
          <w:sz w:val="24"/>
          <w:szCs w:val="24"/>
        </w:rPr>
        <w:drawing>
          <wp:inline distT="0" distB="0" distL="0" distR="0">
            <wp:extent cx="12700" cy="12700"/>
            <wp:effectExtent l="0" t="0" r="0" b="0"/>
            <wp:docPr id="27" name="Imagem 62" descr="http://www.camarapicarras.sc.gov.br/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62" descr="http://www.camarapicarras.sc.gov.br/images/spacer.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003C0FE4" w:rsidRPr="008201BF">
        <w:rPr>
          <w:rFonts w:ascii="Courier New" w:hAnsi="Courier New" w:cs="Courier New"/>
          <w:b/>
          <w:color w:val="000000"/>
          <w:sz w:val="24"/>
          <w:szCs w:val="24"/>
          <w:shd w:val="clear" w:color="auto" w:fill="FFFFFF"/>
        </w:rPr>
        <w:t>Art</w:t>
      </w:r>
      <w:r w:rsidR="008201BF" w:rsidRPr="008201BF">
        <w:rPr>
          <w:rFonts w:ascii="Courier New" w:hAnsi="Courier New" w:cs="Courier New"/>
          <w:b/>
          <w:color w:val="000000"/>
          <w:sz w:val="24"/>
          <w:szCs w:val="24"/>
          <w:shd w:val="clear" w:color="auto" w:fill="FFFFFF"/>
        </w:rPr>
        <w:t>igo</w:t>
      </w:r>
      <w:r w:rsidR="003C0FE4" w:rsidRPr="008201BF">
        <w:rPr>
          <w:rFonts w:ascii="Courier New" w:hAnsi="Courier New" w:cs="Courier New"/>
          <w:b/>
          <w:color w:val="000000"/>
          <w:sz w:val="24"/>
          <w:szCs w:val="24"/>
          <w:shd w:val="clear" w:color="auto" w:fill="FFFFFF"/>
        </w:rPr>
        <w:t xml:space="preserve"> 9º </w:t>
      </w:r>
      <w:r w:rsidR="008201BF" w:rsidRPr="008201BF">
        <w:rPr>
          <w:rFonts w:ascii="Courier New" w:hAnsi="Courier New" w:cs="Courier New"/>
          <w:b/>
          <w:color w:val="000000"/>
          <w:sz w:val="24"/>
          <w:szCs w:val="24"/>
          <w:shd w:val="clear" w:color="auto" w:fill="FFFFFF"/>
        </w:rPr>
        <w:t xml:space="preserve">- </w:t>
      </w:r>
      <w:r w:rsidR="003C0FE4" w:rsidRPr="003C0FE4">
        <w:rPr>
          <w:rFonts w:ascii="Courier New" w:hAnsi="Courier New" w:cs="Courier New"/>
          <w:color w:val="000000"/>
          <w:sz w:val="24"/>
          <w:szCs w:val="24"/>
          <w:shd w:val="clear" w:color="auto" w:fill="FFFFFF"/>
        </w:rPr>
        <w:t>Após publicação da Lei de concessão, a declaração de utilidade pública será feita por Decreto do Poder Executivo, mediante requerimento da entidade dirigido ao Prefeito Municipal.</w:t>
      </w:r>
    </w:p>
    <w:p w:rsidR="008201BF" w:rsidRDefault="008201BF" w:rsidP="00475E2B">
      <w:pPr>
        <w:spacing w:after="0" w:line="240" w:lineRule="auto"/>
        <w:jc w:val="both"/>
        <w:rPr>
          <w:rFonts w:ascii="Courier New" w:hAnsi="Courier New" w:cs="Courier New"/>
          <w:color w:val="000000"/>
          <w:sz w:val="24"/>
          <w:szCs w:val="24"/>
          <w:shd w:val="clear" w:color="auto" w:fill="FFFFFF"/>
        </w:rPr>
      </w:pPr>
    </w:p>
    <w:p w:rsidR="008201BF" w:rsidRDefault="0069644C" w:rsidP="00475E2B">
      <w:pPr>
        <w:spacing w:after="0" w:line="240" w:lineRule="auto"/>
        <w:jc w:val="both"/>
        <w:rPr>
          <w:rFonts w:ascii="Courier New" w:hAnsi="Courier New" w:cs="Courier New"/>
          <w:color w:val="000000"/>
          <w:sz w:val="24"/>
          <w:szCs w:val="24"/>
        </w:rPr>
      </w:pPr>
      <w:r>
        <w:rPr>
          <w:rFonts w:ascii="Courier New" w:hAnsi="Courier New" w:cs="Courier New"/>
          <w:noProof/>
          <w:sz w:val="24"/>
          <w:szCs w:val="24"/>
        </w:rPr>
        <w:drawing>
          <wp:inline distT="0" distB="0" distL="0" distR="0">
            <wp:extent cx="12700" cy="12700"/>
            <wp:effectExtent l="0" t="0" r="0" b="0"/>
            <wp:docPr id="28" name="Imagem 63" descr="http://www.camarapicarras.sc.gov.br/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63" descr="http://www.camarapicarras.sc.gov.br/images/spacer.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003C0FE4" w:rsidRPr="003C0FE4">
        <w:rPr>
          <w:rFonts w:ascii="Courier New" w:hAnsi="Courier New" w:cs="Courier New"/>
          <w:color w:val="000000"/>
          <w:sz w:val="24"/>
          <w:szCs w:val="24"/>
          <w:shd w:val="clear" w:color="auto" w:fill="FFFFFF"/>
        </w:rPr>
        <w:t xml:space="preserve">§ 1º </w:t>
      </w:r>
      <w:r w:rsidR="008201BF">
        <w:rPr>
          <w:rFonts w:ascii="Courier New" w:hAnsi="Courier New" w:cs="Courier New"/>
          <w:color w:val="000000"/>
          <w:sz w:val="24"/>
          <w:szCs w:val="24"/>
          <w:shd w:val="clear" w:color="auto" w:fill="FFFFFF"/>
        </w:rPr>
        <w:t xml:space="preserve">- </w:t>
      </w:r>
      <w:r w:rsidR="003C0FE4" w:rsidRPr="003C0FE4">
        <w:rPr>
          <w:rFonts w:ascii="Courier New" w:hAnsi="Courier New" w:cs="Courier New"/>
          <w:color w:val="000000"/>
          <w:sz w:val="24"/>
          <w:szCs w:val="24"/>
          <w:shd w:val="clear" w:color="auto" w:fill="FFFFFF"/>
        </w:rPr>
        <w:t>O Poder Executivo Municipal terá o prazo máximo de 30 (trinta) dias, após a data de registro do requerimento da entidade no protocolo da Prefeitura, para Decretar a entidade como Declarada de Utilidade Pública.</w:t>
      </w:r>
    </w:p>
    <w:p w:rsidR="008201BF" w:rsidRDefault="008201BF" w:rsidP="00475E2B">
      <w:pPr>
        <w:spacing w:after="0" w:line="240" w:lineRule="auto"/>
        <w:jc w:val="both"/>
        <w:rPr>
          <w:rFonts w:ascii="Courier New" w:hAnsi="Courier New" w:cs="Courier New"/>
          <w:color w:val="000000"/>
          <w:sz w:val="24"/>
          <w:szCs w:val="24"/>
          <w:shd w:val="clear" w:color="auto" w:fill="FFFFFF"/>
        </w:rPr>
      </w:pPr>
    </w:p>
    <w:p w:rsidR="008201BF" w:rsidRDefault="0069644C" w:rsidP="00475E2B">
      <w:pPr>
        <w:spacing w:after="0" w:line="240" w:lineRule="auto"/>
        <w:jc w:val="both"/>
        <w:rPr>
          <w:rFonts w:ascii="Courier New" w:hAnsi="Courier New" w:cs="Courier New"/>
          <w:color w:val="000000"/>
          <w:sz w:val="24"/>
          <w:szCs w:val="24"/>
        </w:rPr>
      </w:pPr>
      <w:r>
        <w:rPr>
          <w:rFonts w:ascii="Courier New" w:hAnsi="Courier New" w:cs="Courier New"/>
          <w:noProof/>
          <w:sz w:val="24"/>
          <w:szCs w:val="24"/>
        </w:rPr>
        <w:drawing>
          <wp:inline distT="0" distB="0" distL="0" distR="0">
            <wp:extent cx="12700" cy="12700"/>
            <wp:effectExtent l="0" t="0" r="0" b="0"/>
            <wp:docPr id="29" name="Imagem 64" descr="http://www.camarapicarras.sc.gov.br/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64" descr="http://www.camarapicarras.sc.gov.br/images/spacer.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003C0FE4" w:rsidRPr="003C0FE4">
        <w:rPr>
          <w:rFonts w:ascii="Courier New" w:hAnsi="Courier New" w:cs="Courier New"/>
          <w:color w:val="000000"/>
          <w:sz w:val="24"/>
          <w:szCs w:val="24"/>
          <w:shd w:val="clear" w:color="auto" w:fill="FFFFFF"/>
        </w:rPr>
        <w:t xml:space="preserve">§ 2º </w:t>
      </w:r>
      <w:r w:rsidR="008201BF">
        <w:rPr>
          <w:rFonts w:ascii="Courier New" w:hAnsi="Courier New" w:cs="Courier New"/>
          <w:color w:val="000000"/>
          <w:sz w:val="24"/>
          <w:szCs w:val="24"/>
          <w:shd w:val="clear" w:color="auto" w:fill="FFFFFF"/>
        </w:rPr>
        <w:t xml:space="preserve">- </w:t>
      </w:r>
      <w:r w:rsidR="003C0FE4" w:rsidRPr="003C0FE4">
        <w:rPr>
          <w:rFonts w:ascii="Courier New" w:hAnsi="Courier New" w:cs="Courier New"/>
          <w:color w:val="000000"/>
          <w:sz w:val="24"/>
          <w:szCs w:val="24"/>
          <w:shd w:val="clear" w:color="auto" w:fill="FFFFFF"/>
        </w:rPr>
        <w:t>Para os benefícios desta Lei, a entidade deverá apresentar todos os anos, à Prefeitura Municipal, requerimento de renovação da Declaração de utilidade Pública acompanhado de comprovante de que foram cumpridas as obrigações especificadas no artigo 8º desta Lei.</w:t>
      </w:r>
    </w:p>
    <w:p w:rsidR="008201BF" w:rsidRDefault="008201BF" w:rsidP="00475E2B">
      <w:pPr>
        <w:spacing w:after="0" w:line="240" w:lineRule="auto"/>
        <w:jc w:val="both"/>
        <w:rPr>
          <w:rFonts w:ascii="Courier New" w:hAnsi="Courier New" w:cs="Courier New"/>
          <w:color w:val="000000"/>
          <w:sz w:val="24"/>
          <w:szCs w:val="24"/>
          <w:shd w:val="clear" w:color="auto" w:fill="FFFFFF"/>
        </w:rPr>
      </w:pPr>
    </w:p>
    <w:p w:rsidR="008201BF" w:rsidRDefault="003C0FE4" w:rsidP="00475E2B">
      <w:pPr>
        <w:spacing w:after="0" w:line="240" w:lineRule="auto"/>
        <w:jc w:val="both"/>
        <w:rPr>
          <w:rFonts w:ascii="Courier New" w:hAnsi="Courier New" w:cs="Courier New"/>
          <w:color w:val="000000"/>
          <w:sz w:val="24"/>
          <w:szCs w:val="24"/>
          <w:shd w:val="clear" w:color="auto" w:fill="FFFFFF"/>
        </w:rPr>
      </w:pPr>
      <w:r w:rsidRPr="008201BF">
        <w:rPr>
          <w:rFonts w:ascii="Courier New" w:hAnsi="Courier New" w:cs="Courier New"/>
          <w:b/>
          <w:color w:val="000000"/>
          <w:sz w:val="24"/>
          <w:szCs w:val="24"/>
          <w:shd w:val="clear" w:color="auto" w:fill="FFFFFF"/>
        </w:rPr>
        <w:t>Art</w:t>
      </w:r>
      <w:r w:rsidR="008201BF" w:rsidRPr="008201BF">
        <w:rPr>
          <w:rFonts w:ascii="Courier New" w:hAnsi="Courier New" w:cs="Courier New"/>
          <w:b/>
          <w:color w:val="000000"/>
          <w:sz w:val="24"/>
          <w:szCs w:val="24"/>
          <w:shd w:val="clear" w:color="auto" w:fill="FFFFFF"/>
        </w:rPr>
        <w:t>igo</w:t>
      </w:r>
      <w:r w:rsidRPr="008201BF">
        <w:rPr>
          <w:rFonts w:ascii="Courier New" w:hAnsi="Courier New" w:cs="Courier New"/>
          <w:b/>
          <w:color w:val="000000"/>
          <w:sz w:val="24"/>
          <w:szCs w:val="24"/>
          <w:shd w:val="clear" w:color="auto" w:fill="FFFFFF"/>
        </w:rPr>
        <w:t xml:space="preserve"> 10 </w:t>
      </w:r>
      <w:r w:rsidR="008201BF">
        <w:rPr>
          <w:rFonts w:ascii="Courier New" w:hAnsi="Courier New" w:cs="Courier New"/>
          <w:color w:val="000000"/>
          <w:sz w:val="24"/>
          <w:szCs w:val="24"/>
          <w:shd w:val="clear" w:color="auto" w:fill="FFFFFF"/>
        </w:rPr>
        <w:t xml:space="preserve">- </w:t>
      </w:r>
      <w:r w:rsidRPr="003C0FE4">
        <w:rPr>
          <w:rFonts w:ascii="Courier New" w:hAnsi="Courier New" w:cs="Courier New"/>
          <w:color w:val="000000"/>
          <w:sz w:val="24"/>
          <w:szCs w:val="24"/>
          <w:shd w:val="clear" w:color="auto" w:fill="FFFFFF"/>
        </w:rPr>
        <w:t>As entidades já declaradas de utilidade pública, para manter o benefício desta Lei serão obrigadas a cumprir os dispositivos do § 4º do artigo 2º, cujos documentos deverão ser encaminhados ao Poder Executivo através de requerimento acompanhado de cópia da Lei que a declarou de utilidade pública.</w:t>
      </w:r>
      <w:r w:rsidRPr="003C0FE4">
        <w:rPr>
          <w:rFonts w:ascii="Courier New" w:hAnsi="Courier New" w:cs="Courier New"/>
          <w:color w:val="000000"/>
          <w:sz w:val="24"/>
          <w:szCs w:val="24"/>
        </w:rPr>
        <w:br/>
      </w:r>
    </w:p>
    <w:p w:rsidR="008201BF" w:rsidRDefault="0069644C" w:rsidP="00475E2B">
      <w:pPr>
        <w:spacing w:after="0" w:line="240" w:lineRule="auto"/>
        <w:jc w:val="both"/>
        <w:rPr>
          <w:rFonts w:ascii="Courier New" w:hAnsi="Courier New" w:cs="Courier New"/>
          <w:color w:val="000000"/>
          <w:sz w:val="24"/>
          <w:szCs w:val="24"/>
          <w:shd w:val="clear" w:color="auto" w:fill="FFFFFF"/>
        </w:rPr>
      </w:pPr>
      <w:r>
        <w:rPr>
          <w:rFonts w:ascii="Courier New" w:hAnsi="Courier New" w:cs="Courier New"/>
          <w:noProof/>
          <w:sz w:val="24"/>
          <w:szCs w:val="24"/>
        </w:rPr>
        <w:drawing>
          <wp:inline distT="0" distB="0" distL="0" distR="0">
            <wp:extent cx="12700" cy="12700"/>
            <wp:effectExtent l="0" t="0" r="0" b="0"/>
            <wp:docPr id="30" name="Imagem 66" descr="http://www.camarapicarras.sc.gov.br/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66" descr="http://www.camarapicarras.sc.gov.br/images/spacer.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003C0FE4" w:rsidRPr="003C0FE4">
        <w:rPr>
          <w:rFonts w:ascii="Courier New" w:hAnsi="Courier New" w:cs="Courier New"/>
          <w:color w:val="000000"/>
          <w:sz w:val="24"/>
          <w:szCs w:val="24"/>
          <w:shd w:val="clear" w:color="auto" w:fill="FFFFFF"/>
        </w:rPr>
        <w:t xml:space="preserve">§ 1º </w:t>
      </w:r>
      <w:r w:rsidR="008201BF">
        <w:rPr>
          <w:rFonts w:ascii="Courier New" w:hAnsi="Courier New" w:cs="Courier New"/>
          <w:color w:val="000000"/>
          <w:sz w:val="24"/>
          <w:szCs w:val="24"/>
          <w:shd w:val="clear" w:color="auto" w:fill="FFFFFF"/>
        </w:rPr>
        <w:t xml:space="preserve">- </w:t>
      </w:r>
      <w:r w:rsidR="003C0FE4" w:rsidRPr="003C0FE4">
        <w:rPr>
          <w:rFonts w:ascii="Courier New" w:hAnsi="Courier New" w:cs="Courier New"/>
          <w:color w:val="000000"/>
          <w:sz w:val="24"/>
          <w:szCs w:val="24"/>
          <w:shd w:val="clear" w:color="auto" w:fill="FFFFFF"/>
        </w:rPr>
        <w:t>As entidades que tratam o presente artigo, terão 180 (cento e oitenta) dias a partir da vigência da presente</w:t>
      </w:r>
      <w:r w:rsidR="008201BF">
        <w:rPr>
          <w:rFonts w:ascii="Courier New" w:hAnsi="Courier New" w:cs="Courier New"/>
          <w:color w:val="000000"/>
          <w:sz w:val="24"/>
          <w:szCs w:val="24"/>
          <w:shd w:val="clear" w:color="auto" w:fill="FFFFFF"/>
        </w:rPr>
        <w:t xml:space="preserve"> L</w:t>
      </w:r>
      <w:r w:rsidR="003C0FE4" w:rsidRPr="003C0FE4">
        <w:rPr>
          <w:rFonts w:ascii="Courier New" w:hAnsi="Courier New" w:cs="Courier New"/>
          <w:color w:val="000000"/>
          <w:sz w:val="24"/>
          <w:szCs w:val="24"/>
          <w:shd w:val="clear" w:color="auto" w:fill="FFFFFF"/>
        </w:rPr>
        <w:t>ei, para regularizar sua situação junto a Prefeitura;</w:t>
      </w:r>
      <w:r w:rsidR="003C0FE4" w:rsidRPr="003C0FE4">
        <w:rPr>
          <w:rFonts w:ascii="Courier New" w:hAnsi="Courier New" w:cs="Courier New"/>
          <w:color w:val="000000"/>
          <w:sz w:val="24"/>
          <w:szCs w:val="24"/>
        </w:rPr>
        <w:br/>
      </w:r>
      <w:r w:rsidR="003C0FE4" w:rsidRPr="003C0FE4">
        <w:rPr>
          <w:rFonts w:ascii="Courier New" w:hAnsi="Courier New" w:cs="Courier New"/>
          <w:noProof/>
          <w:sz w:val="24"/>
          <w:szCs w:val="24"/>
        </w:rPr>
        <w:drawing>
          <wp:inline distT="0" distB="0" distL="0" distR="0">
            <wp:extent cx="10160" cy="10160"/>
            <wp:effectExtent l="0" t="0" r="0" b="0"/>
            <wp:docPr id="67" name="Imagem 67" descr="http://www.camarapicarras.sc.gov.br/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www.camarapicarras.sc.gov.br/images/spacer.gif"/>
                    <pic:cNvPicPr>
                      <a:picLocks noChangeAspect="1" noChangeArrowheads="1"/>
                    </pic:cNvPicPr>
                  </pic:nvPicPr>
                  <pic:blipFill>
                    <a:blip r:embed="rId8"/>
                    <a:srcRect/>
                    <a:stretch>
                      <a:fillRect/>
                    </a:stretch>
                  </pic:blipFill>
                  <pic:spPr bwMode="auto">
                    <a:xfrm>
                      <a:off x="0" y="0"/>
                      <a:ext cx="10160" cy="10160"/>
                    </a:xfrm>
                    <a:prstGeom prst="rect">
                      <a:avLst/>
                    </a:prstGeom>
                    <a:noFill/>
                    <a:ln w="9525">
                      <a:noFill/>
                      <a:miter lim="800000"/>
                      <a:headEnd/>
                      <a:tailEnd/>
                    </a:ln>
                  </pic:spPr>
                </pic:pic>
              </a:graphicData>
            </a:graphic>
          </wp:inline>
        </w:drawing>
      </w:r>
    </w:p>
    <w:p w:rsidR="003F2D3E" w:rsidRDefault="003C0FE4" w:rsidP="00475E2B">
      <w:pPr>
        <w:spacing w:after="0" w:line="240" w:lineRule="auto"/>
        <w:jc w:val="both"/>
        <w:rPr>
          <w:rFonts w:ascii="Courier New" w:hAnsi="Courier New" w:cs="Courier New"/>
          <w:color w:val="000000"/>
          <w:sz w:val="24"/>
          <w:szCs w:val="24"/>
        </w:rPr>
      </w:pPr>
      <w:r w:rsidRPr="003C0FE4">
        <w:rPr>
          <w:rFonts w:ascii="Courier New" w:hAnsi="Courier New" w:cs="Courier New"/>
          <w:color w:val="000000"/>
          <w:sz w:val="24"/>
          <w:szCs w:val="24"/>
          <w:shd w:val="clear" w:color="auto" w:fill="FFFFFF"/>
        </w:rPr>
        <w:t xml:space="preserve">§ 2º </w:t>
      </w:r>
      <w:r w:rsidR="003F2D3E">
        <w:rPr>
          <w:rFonts w:ascii="Courier New" w:hAnsi="Courier New" w:cs="Courier New"/>
          <w:color w:val="000000"/>
          <w:sz w:val="24"/>
          <w:szCs w:val="24"/>
          <w:shd w:val="clear" w:color="auto" w:fill="FFFFFF"/>
        </w:rPr>
        <w:t xml:space="preserve">- </w:t>
      </w:r>
      <w:r w:rsidRPr="003C0FE4">
        <w:rPr>
          <w:rFonts w:ascii="Courier New" w:hAnsi="Courier New" w:cs="Courier New"/>
          <w:color w:val="000000"/>
          <w:sz w:val="24"/>
          <w:szCs w:val="24"/>
          <w:shd w:val="clear" w:color="auto" w:fill="FFFFFF"/>
        </w:rPr>
        <w:t>Após o período estipulado no § 1º, se não cumpridas as exigências, a entidade perderá automaticamente o título de utilidade Pública.</w:t>
      </w:r>
    </w:p>
    <w:p w:rsidR="003F2D3E" w:rsidRDefault="003F2D3E" w:rsidP="00475E2B">
      <w:pPr>
        <w:spacing w:after="0" w:line="240" w:lineRule="auto"/>
        <w:jc w:val="both"/>
        <w:rPr>
          <w:rFonts w:ascii="Courier New" w:hAnsi="Courier New" w:cs="Courier New"/>
          <w:color w:val="000000"/>
          <w:sz w:val="24"/>
          <w:szCs w:val="24"/>
        </w:rPr>
      </w:pPr>
    </w:p>
    <w:p w:rsidR="003F2D3E" w:rsidRDefault="003C0FE4" w:rsidP="00475E2B">
      <w:pPr>
        <w:spacing w:after="0" w:line="240" w:lineRule="auto"/>
        <w:jc w:val="both"/>
        <w:rPr>
          <w:rFonts w:ascii="Courier New" w:hAnsi="Courier New" w:cs="Courier New"/>
          <w:color w:val="000000"/>
          <w:sz w:val="24"/>
          <w:szCs w:val="24"/>
          <w:shd w:val="clear" w:color="auto" w:fill="FFFFFF"/>
        </w:rPr>
      </w:pPr>
      <w:r w:rsidRPr="003C0FE4">
        <w:rPr>
          <w:rFonts w:ascii="Courier New" w:hAnsi="Courier New" w:cs="Courier New"/>
          <w:color w:val="000000"/>
          <w:sz w:val="24"/>
          <w:szCs w:val="24"/>
          <w:shd w:val="clear" w:color="auto" w:fill="FFFFFF"/>
        </w:rPr>
        <w:t>§ 3º A Prefeitura Municipal encaminhará, no prazo máximo de 60 (sessenta) dias, após decorrido o prazo especificado no § 1º deste artigo, relatório de todas as entidades que deixaram de cumprir o disposto no “caput” deste artigo, para que a competente Comissão Permanente edite Projeto de Lei revogando a Lei que originou a declaração de utilidade pública, para apreciação do Plenário.</w:t>
      </w:r>
      <w:r w:rsidRPr="003C0FE4">
        <w:rPr>
          <w:rFonts w:ascii="Courier New" w:hAnsi="Courier New" w:cs="Courier New"/>
          <w:noProof/>
          <w:sz w:val="24"/>
          <w:szCs w:val="24"/>
        </w:rPr>
        <w:drawing>
          <wp:inline distT="0" distB="0" distL="0" distR="0">
            <wp:extent cx="10160" cy="10160"/>
            <wp:effectExtent l="0" t="0" r="0" b="0"/>
            <wp:docPr id="69" name="Imagem 69" descr="http://www.camarapicarras.sc.gov.br/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www.camarapicarras.sc.gov.br/images/spacer.gif"/>
                    <pic:cNvPicPr>
                      <a:picLocks noChangeAspect="1" noChangeArrowheads="1"/>
                    </pic:cNvPicPr>
                  </pic:nvPicPr>
                  <pic:blipFill>
                    <a:blip r:embed="rId8"/>
                    <a:srcRect/>
                    <a:stretch>
                      <a:fillRect/>
                    </a:stretch>
                  </pic:blipFill>
                  <pic:spPr bwMode="auto">
                    <a:xfrm>
                      <a:off x="0" y="0"/>
                      <a:ext cx="10160" cy="10160"/>
                    </a:xfrm>
                    <a:prstGeom prst="rect">
                      <a:avLst/>
                    </a:prstGeom>
                    <a:noFill/>
                    <a:ln w="9525">
                      <a:noFill/>
                      <a:miter lim="800000"/>
                      <a:headEnd/>
                      <a:tailEnd/>
                    </a:ln>
                  </pic:spPr>
                </pic:pic>
              </a:graphicData>
            </a:graphic>
          </wp:inline>
        </w:drawing>
      </w:r>
    </w:p>
    <w:p w:rsidR="003F2D3E" w:rsidRDefault="003F2D3E" w:rsidP="00475E2B">
      <w:pPr>
        <w:spacing w:after="0" w:line="240" w:lineRule="auto"/>
        <w:jc w:val="both"/>
        <w:rPr>
          <w:rFonts w:ascii="Courier New" w:hAnsi="Courier New" w:cs="Courier New"/>
          <w:color w:val="000000"/>
          <w:sz w:val="24"/>
          <w:szCs w:val="24"/>
          <w:shd w:val="clear" w:color="auto" w:fill="FFFFFF"/>
        </w:rPr>
      </w:pPr>
    </w:p>
    <w:p w:rsidR="003F2D3E" w:rsidRDefault="003C0FE4" w:rsidP="00475E2B">
      <w:pPr>
        <w:spacing w:after="0" w:line="240" w:lineRule="auto"/>
        <w:jc w:val="both"/>
        <w:rPr>
          <w:rFonts w:ascii="Courier New" w:hAnsi="Courier New" w:cs="Courier New"/>
          <w:color w:val="000000"/>
          <w:sz w:val="24"/>
          <w:szCs w:val="24"/>
          <w:shd w:val="clear" w:color="auto" w:fill="FFFFFF"/>
        </w:rPr>
      </w:pPr>
      <w:r w:rsidRPr="003F2D3E">
        <w:rPr>
          <w:rFonts w:ascii="Courier New" w:hAnsi="Courier New" w:cs="Courier New"/>
          <w:b/>
          <w:color w:val="000000"/>
          <w:sz w:val="24"/>
          <w:szCs w:val="24"/>
          <w:shd w:val="clear" w:color="auto" w:fill="FFFFFF"/>
        </w:rPr>
        <w:t>Art</w:t>
      </w:r>
      <w:r w:rsidR="003F2D3E" w:rsidRPr="003F2D3E">
        <w:rPr>
          <w:rFonts w:ascii="Courier New" w:hAnsi="Courier New" w:cs="Courier New"/>
          <w:b/>
          <w:color w:val="000000"/>
          <w:sz w:val="24"/>
          <w:szCs w:val="24"/>
          <w:shd w:val="clear" w:color="auto" w:fill="FFFFFF"/>
        </w:rPr>
        <w:t>igo</w:t>
      </w:r>
      <w:r w:rsidRPr="003F2D3E">
        <w:rPr>
          <w:rFonts w:ascii="Courier New" w:hAnsi="Courier New" w:cs="Courier New"/>
          <w:b/>
          <w:color w:val="000000"/>
          <w:sz w:val="24"/>
          <w:szCs w:val="24"/>
          <w:shd w:val="clear" w:color="auto" w:fill="FFFFFF"/>
        </w:rPr>
        <w:t xml:space="preserve"> 11</w:t>
      </w:r>
      <w:r w:rsidR="003F2D3E">
        <w:rPr>
          <w:rFonts w:ascii="Courier New" w:hAnsi="Courier New" w:cs="Courier New"/>
          <w:color w:val="000000"/>
          <w:sz w:val="24"/>
          <w:szCs w:val="24"/>
          <w:shd w:val="clear" w:color="auto" w:fill="FFFFFF"/>
        </w:rPr>
        <w:t xml:space="preserve"> -</w:t>
      </w:r>
      <w:r w:rsidRPr="003C0FE4">
        <w:rPr>
          <w:rFonts w:ascii="Courier New" w:hAnsi="Courier New" w:cs="Courier New"/>
          <w:color w:val="000000"/>
          <w:sz w:val="24"/>
          <w:szCs w:val="24"/>
          <w:shd w:val="clear" w:color="auto" w:fill="FFFFFF"/>
        </w:rPr>
        <w:t xml:space="preserve"> A declaração de utilidade pública, nos termos desta Lei, não implica na concessão de isenção fiscal, tampouco qualquer favor do Município, salvo a garantia do uso exclusivo, pelas associações civis, às sociedades civis e às fundações privadas, de emblemas, flâmulas, bandeiras ou distintivos próprios, devidamente registrados em seus estatutos.</w:t>
      </w:r>
    </w:p>
    <w:p w:rsidR="003F2D3E" w:rsidRDefault="003C0FE4" w:rsidP="00475E2B">
      <w:pPr>
        <w:spacing w:after="0" w:line="240" w:lineRule="auto"/>
        <w:jc w:val="both"/>
        <w:rPr>
          <w:rFonts w:ascii="Courier New" w:hAnsi="Courier New" w:cs="Courier New"/>
          <w:color w:val="000000"/>
          <w:sz w:val="24"/>
          <w:szCs w:val="24"/>
          <w:shd w:val="clear" w:color="auto" w:fill="FFFFFF"/>
        </w:rPr>
      </w:pPr>
      <w:r w:rsidRPr="003C0FE4">
        <w:rPr>
          <w:rFonts w:ascii="Courier New" w:hAnsi="Courier New" w:cs="Courier New"/>
          <w:color w:val="000000"/>
          <w:sz w:val="24"/>
          <w:szCs w:val="24"/>
        </w:rPr>
        <w:br/>
      </w:r>
      <w:r w:rsidRPr="003C0FE4">
        <w:rPr>
          <w:rFonts w:ascii="Courier New" w:hAnsi="Courier New" w:cs="Courier New"/>
          <w:noProof/>
          <w:sz w:val="24"/>
          <w:szCs w:val="24"/>
        </w:rPr>
        <w:drawing>
          <wp:inline distT="0" distB="0" distL="0" distR="0">
            <wp:extent cx="10160" cy="10160"/>
            <wp:effectExtent l="0" t="0" r="0" b="0"/>
            <wp:docPr id="70" name="Imagem 70" descr="http://www.camarapicarras.sc.gov.br/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www.camarapicarras.sc.gov.br/images/spacer.gif"/>
                    <pic:cNvPicPr>
                      <a:picLocks noChangeAspect="1" noChangeArrowheads="1"/>
                    </pic:cNvPicPr>
                  </pic:nvPicPr>
                  <pic:blipFill>
                    <a:blip r:embed="rId8"/>
                    <a:srcRect/>
                    <a:stretch>
                      <a:fillRect/>
                    </a:stretch>
                  </pic:blipFill>
                  <pic:spPr bwMode="auto">
                    <a:xfrm>
                      <a:off x="0" y="0"/>
                      <a:ext cx="10160" cy="10160"/>
                    </a:xfrm>
                    <a:prstGeom prst="rect">
                      <a:avLst/>
                    </a:prstGeom>
                    <a:noFill/>
                    <a:ln w="9525">
                      <a:noFill/>
                      <a:miter lim="800000"/>
                      <a:headEnd/>
                      <a:tailEnd/>
                    </a:ln>
                  </pic:spPr>
                </pic:pic>
              </a:graphicData>
            </a:graphic>
          </wp:inline>
        </w:drawing>
      </w:r>
      <w:r w:rsidR="003F2D3E">
        <w:rPr>
          <w:rFonts w:ascii="Courier New" w:hAnsi="Courier New" w:cs="Courier New"/>
          <w:color w:val="000000"/>
          <w:sz w:val="24"/>
          <w:szCs w:val="24"/>
          <w:shd w:val="clear" w:color="auto" w:fill="FFFFFF"/>
        </w:rPr>
        <w:t>Parágrafo Único -</w:t>
      </w:r>
      <w:r w:rsidRPr="003C0FE4">
        <w:rPr>
          <w:rFonts w:ascii="Courier New" w:hAnsi="Courier New" w:cs="Courier New"/>
          <w:color w:val="000000"/>
          <w:sz w:val="24"/>
          <w:szCs w:val="24"/>
          <w:shd w:val="clear" w:color="auto" w:fill="FFFFFF"/>
        </w:rPr>
        <w:t xml:space="preserve"> O disposto neste artigo não impede a concessão de isenções previstas em Lei, nem a colaboração às entidades declaradas de utilidade pública, de acordo com as possibilidades e a critério do Poder Executivo.</w:t>
      </w:r>
      <w:r w:rsidRPr="003C0FE4">
        <w:rPr>
          <w:rFonts w:ascii="Courier New" w:hAnsi="Courier New" w:cs="Courier New"/>
          <w:color w:val="000000"/>
          <w:sz w:val="24"/>
          <w:szCs w:val="24"/>
        </w:rPr>
        <w:br/>
      </w:r>
      <w:r w:rsidRPr="003C0FE4">
        <w:rPr>
          <w:rFonts w:ascii="Courier New" w:hAnsi="Courier New" w:cs="Courier New"/>
          <w:noProof/>
          <w:sz w:val="24"/>
          <w:szCs w:val="24"/>
        </w:rPr>
        <w:drawing>
          <wp:inline distT="0" distB="0" distL="0" distR="0">
            <wp:extent cx="10160" cy="10160"/>
            <wp:effectExtent l="0" t="0" r="0" b="0"/>
            <wp:docPr id="71" name="Imagem 71" descr="http://www.camarapicarras.sc.gov.br/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ttp://www.camarapicarras.sc.gov.br/images/spacer.gif"/>
                    <pic:cNvPicPr>
                      <a:picLocks noChangeAspect="1" noChangeArrowheads="1"/>
                    </pic:cNvPicPr>
                  </pic:nvPicPr>
                  <pic:blipFill>
                    <a:blip r:embed="rId8"/>
                    <a:srcRect/>
                    <a:stretch>
                      <a:fillRect/>
                    </a:stretch>
                  </pic:blipFill>
                  <pic:spPr bwMode="auto">
                    <a:xfrm>
                      <a:off x="0" y="0"/>
                      <a:ext cx="10160" cy="10160"/>
                    </a:xfrm>
                    <a:prstGeom prst="rect">
                      <a:avLst/>
                    </a:prstGeom>
                    <a:noFill/>
                    <a:ln w="9525">
                      <a:noFill/>
                      <a:miter lim="800000"/>
                      <a:headEnd/>
                      <a:tailEnd/>
                    </a:ln>
                  </pic:spPr>
                </pic:pic>
              </a:graphicData>
            </a:graphic>
          </wp:inline>
        </w:drawing>
      </w:r>
    </w:p>
    <w:p w:rsidR="003F2D3E" w:rsidRDefault="003C0FE4" w:rsidP="00475E2B">
      <w:pPr>
        <w:spacing w:after="0" w:line="240" w:lineRule="auto"/>
        <w:jc w:val="both"/>
        <w:rPr>
          <w:rFonts w:ascii="Courier New" w:hAnsi="Courier New" w:cs="Courier New"/>
          <w:color w:val="000000"/>
          <w:sz w:val="24"/>
          <w:szCs w:val="24"/>
          <w:shd w:val="clear" w:color="auto" w:fill="FFFFFF"/>
        </w:rPr>
      </w:pPr>
      <w:r w:rsidRPr="003F2D3E">
        <w:rPr>
          <w:rFonts w:ascii="Courier New" w:hAnsi="Courier New" w:cs="Courier New"/>
          <w:b/>
          <w:color w:val="000000"/>
          <w:sz w:val="24"/>
          <w:szCs w:val="24"/>
          <w:shd w:val="clear" w:color="auto" w:fill="FFFFFF"/>
        </w:rPr>
        <w:t>Art</w:t>
      </w:r>
      <w:r w:rsidR="003F2D3E" w:rsidRPr="003F2D3E">
        <w:rPr>
          <w:rFonts w:ascii="Courier New" w:hAnsi="Courier New" w:cs="Courier New"/>
          <w:b/>
          <w:color w:val="000000"/>
          <w:sz w:val="24"/>
          <w:szCs w:val="24"/>
          <w:shd w:val="clear" w:color="auto" w:fill="FFFFFF"/>
        </w:rPr>
        <w:t xml:space="preserve">igo </w:t>
      </w:r>
      <w:r w:rsidRPr="003F2D3E">
        <w:rPr>
          <w:rFonts w:ascii="Courier New" w:hAnsi="Courier New" w:cs="Courier New"/>
          <w:b/>
          <w:color w:val="000000"/>
          <w:sz w:val="24"/>
          <w:szCs w:val="24"/>
          <w:shd w:val="clear" w:color="auto" w:fill="FFFFFF"/>
        </w:rPr>
        <w:t>12</w:t>
      </w:r>
      <w:r w:rsidR="003F2D3E" w:rsidRPr="003F2D3E">
        <w:rPr>
          <w:rFonts w:ascii="Courier New" w:hAnsi="Courier New" w:cs="Courier New"/>
          <w:b/>
          <w:color w:val="000000"/>
          <w:sz w:val="24"/>
          <w:szCs w:val="24"/>
          <w:shd w:val="clear" w:color="auto" w:fill="FFFFFF"/>
        </w:rPr>
        <w:t xml:space="preserve"> -</w:t>
      </w:r>
      <w:r w:rsidRPr="003C0FE4">
        <w:rPr>
          <w:rFonts w:ascii="Courier New" w:hAnsi="Courier New" w:cs="Courier New"/>
          <w:color w:val="000000"/>
          <w:sz w:val="24"/>
          <w:szCs w:val="24"/>
          <w:shd w:val="clear" w:color="auto" w:fill="FFFFFF"/>
        </w:rPr>
        <w:t xml:space="preserve"> Esta lei entra em vigor na data de sua publicação oficial.</w:t>
      </w:r>
      <w:r w:rsidRPr="003C0FE4">
        <w:rPr>
          <w:rFonts w:ascii="Courier New" w:hAnsi="Courier New" w:cs="Courier New"/>
          <w:color w:val="000000"/>
          <w:sz w:val="24"/>
          <w:szCs w:val="24"/>
        </w:rPr>
        <w:br/>
      </w:r>
    </w:p>
    <w:p w:rsidR="008C3796" w:rsidRPr="00CE72A1" w:rsidRDefault="003C0FE4" w:rsidP="00475E2B">
      <w:pPr>
        <w:spacing w:after="0" w:line="240" w:lineRule="auto"/>
        <w:jc w:val="both"/>
        <w:rPr>
          <w:rFonts w:ascii="Courier New" w:hAnsi="Courier New" w:cs="Courier New"/>
          <w:noProof/>
          <w:sz w:val="24"/>
          <w:szCs w:val="24"/>
        </w:rPr>
      </w:pPr>
      <w:r w:rsidRPr="003F2D3E">
        <w:rPr>
          <w:rFonts w:ascii="Courier New" w:hAnsi="Courier New" w:cs="Courier New"/>
          <w:b/>
          <w:noProof/>
          <w:sz w:val="24"/>
          <w:szCs w:val="24"/>
        </w:rPr>
        <w:drawing>
          <wp:inline distT="0" distB="0" distL="0" distR="0">
            <wp:extent cx="10160" cy="10160"/>
            <wp:effectExtent l="0" t="0" r="0" b="0"/>
            <wp:docPr id="72" name="Imagem 72" descr="http://www.camarapicarras.sc.gov.br/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www.camarapicarras.sc.gov.br/images/spacer.gif"/>
                    <pic:cNvPicPr>
                      <a:picLocks noChangeAspect="1" noChangeArrowheads="1"/>
                    </pic:cNvPicPr>
                  </pic:nvPicPr>
                  <pic:blipFill>
                    <a:blip r:embed="rId8"/>
                    <a:srcRect/>
                    <a:stretch>
                      <a:fillRect/>
                    </a:stretch>
                  </pic:blipFill>
                  <pic:spPr bwMode="auto">
                    <a:xfrm>
                      <a:off x="0" y="0"/>
                      <a:ext cx="10160" cy="10160"/>
                    </a:xfrm>
                    <a:prstGeom prst="rect">
                      <a:avLst/>
                    </a:prstGeom>
                    <a:noFill/>
                    <a:ln w="9525">
                      <a:noFill/>
                      <a:miter lim="800000"/>
                      <a:headEnd/>
                      <a:tailEnd/>
                    </a:ln>
                  </pic:spPr>
                </pic:pic>
              </a:graphicData>
            </a:graphic>
          </wp:inline>
        </w:drawing>
      </w:r>
      <w:r w:rsidRPr="003F2D3E">
        <w:rPr>
          <w:rFonts w:ascii="Courier New" w:hAnsi="Courier New" w:cs="Courier New"/>
          <w:b/>
          <w:color w:val="000000"/>
          <w:sz w:val="24"/>
          <w:szCs w:val="24"/>
          <w:shd w:val="clear" w:color="auto" w:fill="FFFFFF"/>
        </w:rPr>
        <w:t>Art</w:t>
      </w:r>
      <w:r w:rsidR="003F2D3E" w:rsidRPr="003F2D3E">
        <w:rPr>
          <w:rFonts w:ascii="Courier New" w:hAnsi="Courier New" w:cs="Courier New"/>
          <w:b/>
          <w:color w:val="000000"/>
          <w:sz w:val="24"/>
          <w:szCs w:val="24"/>
          <w:shd w:val="clear" w:color="auto" w:fill="FFFFFF"/>
        </w:rPr>
        <w:t xml:space="preserve">igo </w:t>
      </w:r>
      <w:r w:rsidRPr="003F2D3E">
        <w:rPr>
          <w:rFonts w:ascii="Courier New" w:hAnsi="Courier New" w:cs="Courier New"/>
          <w:b/>
          <w:color w:val="000000"/>
          <w:sz w:val="24"/>
          <w:szCs w:val="24"/>
          <w:shd w:val="clear" w:color="auto" w:fill="FFFFFF"/>
        </w:rPr>
        <w:t>13</w:t>
      </w:r>
      <w:r w:rsidR="003F2D3E" w:rsidRPr="003F2D3E">
        <w:rPr>
          <w:rFonts w:ascii="Courier New" w:hAnsi="Courier New" w:cs="Courier New"/>
          <w:b/>
          <w:color w:val="000000"/>
          <w:sz w:val="24"/>
          <w:szCs w:val="24"/>
          <w:shd w:val="clear" w:color="auto" w:fill="FFFFFF"/>
        </w:rPr>
        <w:t xml:space="preserve"> -</w:t>
      </w:r>
      <w:r w:rsidRPr="003C0FE4">
        <w:rPr>
          <w:rFonts w:ascii="Courier New" w:hAnsi="Courier New" w:cs="Courier New"/>
          <w:color w:val="000000"/>
          <w:sz w:val="24"/>
          <w:szCs w:val="24"/>
          <w:shd w:val="clear" w:color="auto" w:fill="FFFFFF"/>
        </w:rPr>
        <w:t xml:space="preserve"> Revogam-se as disposições em contrário.</w:t>
      </w:r>
    </w:p>
    <w:p w:rsidR="003F2D3E" w:rsidRDefault="003F2D3E" w:rsidP="003C0FE4">
      <w:pPr>
        <w:spacing w:after="0" w:line="240" w:lineRule="auto"/>
        <w:ind w:firstLine="1701"/>
        <w:jc w:val="both"/>
        <w:rPr>
          <w:rFonts w:ascii="Courier New" w:hAnsi="Courier New" w:cs="Courier New"/>
          <w:sz w:val="24"/>
          <w:szCs w:val="24"/>
        </w:rPr>
      </w:pPr>
    </w:p>
    <w:p w:rsidR="006D07DA" w:rsidRDefault="006D07DA" w:rsidP="003C0FE4">
      <w:pPr>
        <w:spacing w:after="0" w:line="240" w:lineRule="auto"/>
        <w:ind w:firstLine="1701"/>
        <w:jc w:val="both"/>
        <w:rPr>
          <w:rFonts w:ascii="Courier New" w:hAnsi="Courier New" w:cs="Courier New"/>
          <w:sz w:val="24"/>
          <w:szCs w:val="24"/>
        </w:rPr>
      </w:pPr>
      <w:bookmarkStart w:id="0" w:name="_GoBack"/>
      <w:bookmarkEnd w:id="0"/>
    </w:p>
    <w:p w:rsidR="00AD6AC7" w:rsidRPr="003C0FE4" w:rsidRDefault="00AD6AC7" w:rsidP="006D07DA">
      <w:pPr>
        <w:spacing w:after="0" w:line="240" w:lineRule="auto"/>
        <w:ind w:firstLine="2127"/>
        <w:jc w:val="both"/>
        <w:rPr>
          <w:rFonts w:ascii="Courier New" w:hAnsi="Courier New" w:cs="Courier New"/>
          <w:sz w:val="24"/>
          <w:szCs w:val="24"/>
        </w:rPr>
      </w:pPr>
      <w:r w:rsidRPr="003C0FE4">
        <w:rPr>
          <w:rFonts w:ascii="Courier New" w:hAnsi="Courier New" w:cs="Courier New"/>
          <w:sz w:val="24"/>
          <w:szCs w:val="24"/>
        </w:rPr>
        <w:t xml:space="preserve">Piraúba, </w:t>
      </w:r>
      <w:r w:rsidR="006D07DA">
        <w:rPr>
          <w:rFonts w:ascii="Courier New" w:hAnsi="Courier New" w:cs="Courier New"/>
          <w:sz w:val="24"/>
          <w:szCs w:val="24"/>
        </w:rPr>
        <w:t>24 fevereiro</w:t>
      </w:r>
      <w:r w:rsidR="003F2D3E">
        <w:rPr>
          <w:rFonts w:ascii="Courier New" w:hAnsi="Courier New" w:cs="Courier New"/>
          <w:sz w:val="24"/>
          <w:szCs w:val="24"/>
        </w:rPr>
        <w:t xml:space="preserve"> de </w:t>
      </w:r>
      <w:r w:rsidR="0033442D" w:rsidRPr="003C0FE4">
        <w:rPr>
          <w:rFonts w:ascii="Courier New" w:hAnsi="Courier New" w:cs="Courier New"/>
          <w:sz w:val="24"/>
          <w:szCs w:val="24"/>
        </w:rPr>
        <w:t>2021</w:t>
      </w:r>
      <w:r w:rsidRPr="003C0FE4">
        <w:rPr>
          <w:rFonts w:ascii="Courier New" w:hAnsi="Courier New" w:cs="Courier New"/>
          <w:sz w:val="24"/>
          <w:szCs w:val="24"/>
        </w:rPr>
        <w:t>.</w:t>
      </w:r>
    </w:p>
    <w:p w:rsidR="008C33BF" w:rsidRPr="003C0FE4" w:rsidRDefault="008C33BF" w:rsidP="003C0FE4">
      <w:pPr>
        <w:spacing w:after="0" w:line="240" w:lineRule="auto"/>
        <w:ind w:firstLine="1701"/>
        <w:jc w:val="both"/>
        <w:rPr>
          <w:rFonts w:ascii="Courier New" w:hAnsi="Courier New" w:cs="Courier New"/>
          <w:sz w:val="24"/>
          <w:szCs w:val="24"/>
        </w:rPr>
      </w:pPr>
    </w:p>
    <w:p w:rsidR="004D6876" w:rsidRPr="003C0FE4" w:rsidRDefault="004D6876" w:rsidP="003C0FE4">
      <w:pPr>
        <w:spacing w:after="0" w:line="240" w:lineRule="auto"/>
        <w:jc w:val="both"/>
        <w:rPr>
          <w:rFonts w:ascii="Courier New" w:hAnsi="Courier New" w:cs="Courier New"/>
          <w:sz w:val="24"/>
          <w:szCs w:val="24"/>
        </w:rPr>
      </w:pPr>
    </w:p>
    <w:p w:rsidR="004F3EFF" w:rsidRPr="003C0FE4" w:rsidRDefault="00AD6AC7" w:rsidP="003F2D3E">
      <w:pPr>
        <w:spacing w:after="0" w:line="240" w:lineRule="auto"/>
        <w:jc w:val="center"/>
        <w:rPr>
          <w:rFonts w:ascii="Courier New" w:hAnsi="Courier New" w:cs="Courier New"/>
          <w:b/>
          <w:i/>
          <w:sz w:val="24"/>
          <w:szCs w:val="24"/>
        </w:rPr>
      </w:pPr>
      <w:r w:rsidRPr="003C0FE4">
        <w:rPr>
          <w:rFonts w:ascii="Courier New" w:hAnsi="Courier New" w:cs="Courier New"/>
          <w:b/>
          <w:i/>
          <w:sz w:val="24"/>
          <w:szCs w:val="24"/>
        </w:rPr>
        <w:t>Adriano Carvalhaes</w:t>
      </w:r>
      <w:r w:rsidR="0033442D" w:rsidRPr="003C0FE4">
        <w:rPr>
          <w:rFonts w:ascii="Courier New" w:hAnsi="Courier New" w:cs="Courier New"/>
          <w:b/>
          <w:i/>
          <w:sz w:val="24"/>
          <w:szCs w:val="24"/>
        </w:rPr>
        <w:t xml:space="preserve"> </w:t>
      </w:r>
      <w:r w:rsidRPr="003C0FE4">
        <w:rPr>
          <w:rFonts w:ascii="Courier New" w:hAnsi="Courier New" w:cs="Courier New"/>
          <w:b/>
          <w:i/>
          <w:sz w:val="24"/>
          <w:szCs w:val="24"/>
        </w:rPr>
        <w:t>Gravina</w:t>
      </w:r>
    </w:p>
    <w:p w:rsidR="00AD6AC7" w:rsidRPr="003C0FE4" w:rsidRDefault="00AD6AC7" w:rsidP="003F2D3E">
      <w:pPr>
        <w:spacing w:after="0" w:line="240" w:lineRule="auto"/>
        <w:jc w:val="center"/>
        <w:rPr>
          <w:rFonts w:ascii="Courier New" w:hAnsi="Courier New" w:cs="Courier New"/>
          <w:b/>
          <w:i/>
          <w:sz w:val="24"/>
          <w:szCs w:val="24"/>
        </w:rPr>
      </w:pPr>
      <w:r w:rsidRPr="003C0FE4">
        <w:rPr>
          <w:rFonts w:ascii="Courier New" w:hAnsi="Courier New" w:cs="Courier New"/>
          <w:b/>
          <w:i/>
          <w:sz w:val="24"/>
          <w:szCs w:val="24"/>
        </w:rPr>
        <w:t>Prefeito Municipal</w:t>
      </w:r>
    </w:p>
    <w:p w:rsidR="0033442D" w:rsidRPr="003C0FE4" w:rsidRDefault="0033442D" w:rsidP="003C0FE4">
      <w:pPr>
        <w:spacing w:after="0" w:line="240" w:lineRule="auto"/>
        <w:jc w:val="both"/>
        <w:rPr>
          <w:rFonts w:ascii="Courier New" w:hAnsi="Courier New" w:cs="Courier New"/>
          <w:b/>
          <w:i/>
          <w:sz w:val="24"/>
          <w:szCs w:val="24"/>
        </w:rPr>
      </w:pPr>
    </w:p>
    <w:p w:rsidR="0033442D" w:rsidRPr="003C0FE4" w:rsidRDefault="0033442D" w:rsidP="003C0FE4">
      <w:pPr>
        <w:spacing w:after="0" w:line="240" w:lineRule="auto"/>
        <w:jc w:val="both"/>
        <w:rPr>
          <w:rFonts w:ascii="Courier New" w:hAnsi="Courier New" w:cs="Courier New"/>
          <w:b/>
          <w:i/>
          <w:sz w:val="24"/>
          <w:szCs w:val="24"/>
        </w:rPr>
      </w:pPr>
    </w:p>
    <w:p w:rsidR="0033442D" w:rsidRPr="003C0FE4" w:rsidRDefault="0033442D" w:rsidP="003C0FE4">
      <w:pPr>
        <w:spacing w:after="0" w:line="240" w:lineRule="auto"/>
        <w:jc w:val="both"/>
        <w:rPr>
          <w:rFonts w:ascii="Courier New" w:hAnsi="Courier New" w:cs="Courier New"/>
          <w:b/>
          <w:i/>
          <w:sz w:val="24"/>
          <w:szCs w:val="24"/>
        </w:rPr>
      </w:pPr>
    </w:p>
    <w:p w:rsidR="0033442D" w:rsidRPr="003C0FE4" w:rsidRDefault="0033442D" w:rsidP="003C0FE4">
      <w:pPr>
        <w:spacing w:after="0" w:line="240" w:lineRule="auto"/>
        <w:jc w:val="both"/>
        <w:rPr>
          <w:rFonts w:ascii="Courier New" w:hAnsi="Courier New" w:cs="Courier New"/>
          <w:b/>
          <w:i/>
          <w:sz w:val="24"/>
          <w:szCs w:val="24"/>
        </w:rPr>
      </w:pPr>
    </w:p>
    <w:p w:rsidR="0033442D" w:rsidRPr="003C0FE4" w:rsidRDefault="0033442D" w:rsidP="003C0FE4">
      <w:pPr>
        <w:spacing w:after="0" w:line="240" w:lineRule="auto"/>
        <w:jc w:val="both"/>
        <w:rPr>
          <w:rFonts w:ascii="Courier New" w:hAnsi="Courier New" w:cs="Courier New"/>
          <w:b/>
          <w:i/>
          <w:sz w:val="24"/>
          <w:szCs w:val="24"/>
        </w:rPr>
      </w:pPr>
    </w:p>
    <w:p w:rsidR="0033442D" w:rsidRPr="003C0FE4" w:rsidRDefault="0033442D" w:rsidP="0069644C">
      <w:pPr>
        <w:spacing w:after="0" w:line="240" w:lineRule="auto"/>
        <w:rPr>
          <w:rFonts w:ascii="Courier New" w:hAnsi="Courier New" w:cs="Courier New"/>
          <w:sz w:val="24"/>
          <w:szCs w:val="24"/>
        </w:rPr>
      </w:pPr>
    </w:p>
    <w:sectPr w:rsidR="0033442D" w:rsidRPr="003C0FE4" w:rsidSect="005433DE">
      <w:headerReference w:type="default" r:id="rId9"/>
      <w:footerReference w:type="default" r:id="rId10"/>
      <w:pgSz w:w="11906" w:h="16838"/>
      <w:pgMar w:top="1135" w:right="1134" w:bottom="567" w:left="1701" w:header="142" w:footer="70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71BE8" w:rsidRDefault="00D71BE8">
      <w:pPr>
        <w:spacing w:after="0" w:line="240" w:lineRule="auto"/>
      </w:pPr>
      <w:r>
        <w:separator/>
      </w:r>
    </w:p>
  </w:endnote>
  <w:endnote w:type="continuationSeparator" w:id="0">
    <w:p w:rsidR="00D71BE8" w:rsidRDefault="00D71B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DejaVu Sans">
    <w:altName w:val="Arial"/>
    <w:charset w:val="00"/>
    <w:family w:val="swiss"/>
    <w:pitch w:val="variable"/>
  </w:font>
  <w:font w:name="Tahoma">
    <w:panose1 w:val="020B0604030504040204"/>
    <w:charset w:val="00"/>
    <w:family w:val="swiss"/>
    <w:pitch w:val="variable"/>
    <w:sig w:usb0="E1002EFF" w:usb1="C000605B" w:usb2="00000029" w:usb3="00000000" w:csb0="000101FF" w:csb1="00000000"/>
  </w:font>
  <w:font w:name="Franklin Gothic Book">
    <w:panose1 w:val="020B0503020102020204"/>
    <w:charset w:val="00"/>
    <w:family w:val="swiss"/>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96834273"/>
      <w:docPartObj>
        <w:docPartGallery w:val="Page Numbers (Bottom of Page)"/>
        <w:docPartUnique/>
      </w:docPartObj>
    </w:sdtPr>
    <w:sdtEndPr/>
    <w:sdtContent>
      <w:p w:rsidR="003A5E75" w:rsidRDefault="003A5E75">
        <w:pPr>
          <w:pStyle w:val="Rodap"/>
          <w:jc w:val="right"/>
        </w:pPr>
        <w:r>
          <w:fldChar w:fldCharType="begin"/>
        </w:r>
        <w:r>
          <w:instrText>PAGE   \* MERGEFORMAT</w:instrText>
        </w:r>
        <w:r>
          <w:fldChar w:fldCharType="separate"/>
        </w:r>
        <w:r w:rsidR="00D71BE8">
          <w:rPr>
            <w:noProof/>
          </w:rPr>
          <w:t>1</w:t>
        </w:r>
        <w:r>
          <w:fldChar w:fldCharType="end"/>
        </w:r>
      </w:p>
    </w:sdtContent>
  </w:sdt>
  <w:p w:rsidR="007D1A72" w:rsidRPr="00745A35" w:rsidRDefault="007D1A72" w:rsidP="00BB362E">
    <w:pPr>
      <w:pStyle w:val="Corpodetexto"/>
      <w:jc w:val="center"/>
      <w:rPr>
        <w:rFonts w:ascii="Bookman Old Style" w:hAnsi="Bookman Old Style"/>
        <w:sz w:val="2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71BE8" w:rsidRDefault="00D71BE8">
      <w:pPr>
        <w:spacing w:after="0" w:line="240" w:lineRule="auto"/>
      </w:pPr>
      <w:r>
        <w:separator/>
      </w:r>
    </w:p>
  </w:footnote>
  <w:footnote w:type="continuationSeparator" w:id="0">
    <w:p w:rsidR="00D71BE8" w:rsidRDefault="00D71BE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1A72" w:rsidRDefault="007D1A72">
    <w:pPr>
      <w:pStyle w:val="Remissivo8"/>
      <w:jc w:val="center"/>
      <w:rPr>
        <w:b/>
        <w:bCs/>
        <w:sz w:val="20"/>
        <w:szCs w:val="20"/>
      </w:rPr>
    </w:pPr>
    <w:r>
      <w:rPr>
        <w:noProof/>
        <w:sz w:val="18"/>
        <w:szCs w:val="18"/>
      </w:rPr>
      <w:drawing>
        <wp:inline distT="0" distB="0" distL="0" distR="0">
          <wp:extent cx="869315" cy="798195"/>
          <wp:effectExtent l="0" t="0" r="6985" b="1905"/>
          <wp:docPr id="45" name="Imagem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9315" cy="798195"/>
                  </a:xfrm>
                  <a:prstGeom prst="rect">
                    <a:avLst/>
                  </a:prstGeom>
                  <a:noFill/>
                  <a:ln>
                    <a:noFill/>
                  </a:ln>
                </pic:spPr>
              </pic:pic>
            </a:graphicData>
          </a:graphic>
        </wp:inline>
      </w:drawing>
    </w:r>
  </w:p>
  <w:p w:rsidR="007D1A72" w:rsidRPr="00745A35" w:rsidRDefault="007D1A72">
    <w:pPr>
      <w:pStyle w:val="Remissivo8"/>
      <w:jc w:val="center"/>
      <w:rPr>
        <w:rFonts w:ascii="Bookman Old Style" w:hAnsi="Bookman Old Style"/>
        <w:b/>
        <w:bCs/>
        <w:sz w:val="20"/>
        <w:szCs w:val="20"/>
      </w:rPr>
    </w:pPr>
    <w:r w:rsidRPr="00745A35">
      <w:rPr>
        <w:rFonts w:ascii="Bookman Old Style" w:hAnsi="Bookman Old Style"/>
        <w:b/>
        <w:bCs/>
        <w:sz w:val="20"/>
        <w:szCs w:val="20"/>
      </w:rPr>
      <w:t>PREFEITURA MUNICIPAL DE PIRAÚBA/MG</w:t>
    </w:r>
  </w:p>
  <w:p w:rsidR="007D1A72" w:rsidRDefault="007D1A72" w:rsidP="00546D22">
    <w:pPr>
      <w:pBdr>
        <w:bottom w:val="single" w:sz="12" w:space="1" w:color="auto"/>
      </w:pBdr>
      <w:tabs>
        <w:tab w:val="center" w:pos="4252"/>
        <w:tab w:val="right" w:pos="8504"/>
      </w:tabs>
      <w:spacing w:after="0" w:line="240" w:lineRule="auto"/>
      <w:jc w:val="center"/>
      <w:rPr>
        <w:rFonts w:ascii="Bookman Old Style" w:hAnsi="Bookman Old Style"/>
        <w:b/>
        <w:bCs/>
        <w:sz w:val="20"/>
        <w:szCs w:val="20"/>
      </w:rPr>
    </w:pPr>
    <w:r>
      <w:rPr>
        <w:rFonts w:ascii="Bookman Old Style" w:hAnsi="Bookman Old Style"/>
        <w:b/>
        <w:bCs/>
        <w:sz w:val="20"/>
        <w:szCs w:val="20"/>
      </w:rPr>
      <w:t>ESTADO DE MINAS GERAIS</w:t>
    </w:r>
  </w:p>
  <w:p w:rsidR="007D1A72" w:rsidRPr="00546D22" w:rsidRDefault="007D1A72" w:rsidP="00546D22">
    <w:pPr>
      <w:pBdr>
        <w:bottom w:val="single" w:sz="12" w:space="1" w:color="auto"/>
      </w:pBdr>
      <w:tabs>
        <w:tab w:val="center" w:pos="4252"/>
        <w:tab w:val="right" w:pos="8504"/>
      </w:tabs>
      <w:spacing w:after="0" w:line="240" w:lineRule="auto"/>
      <w:jc w:val="center"/>
      <w:rPr>
        <w:rFonts w:ascii="Bookman Old Style" w:hAnsi="Bookman Old Style"/>
        <w:sz w:val="20"/>
        <w:szCs w:val="24"/>
      </w:rPr>
    </w:pPr>
    <w:r w:rsidRPr="00546D22">
      <w:rPr>
        <w:rFonts w:ascii="Bookman Old Style" w:hAnsi="Bookman Old Style"/>
        <w:sz w:val="20"/>
        <w:szCs w:val="24"/>
      </w:rPr>
      <w:t>Rua Opemá, nº. 610, Centro, Piraúba/MG, CEP: 36.170-000</w:t>
    </w:r>
  </w:p>
  <w:p w:rsidR="007D1A72" w:rsidRPr="00546D22" w:rsidRDefault="0069644C" w:rsidP="00546D22">
    <w:pPr>
      <w:pBdr>
        <w:bottom w:val="single" w:sz="12" w:space="1" w:color="auto"/>
      </w:pBdr>
      <w:tabs>
        <w:tab w:val="center" w:pos="4252"/>
        <w:tab w:val="right" w:pos="8504"/>
      </w:tabs>
      <w:spacing w:after="0" w:line="240" w:lineRule="auto"/>
      <w:jc w:val="center"/>
      <w:rPr>
        <w:rFonts w:ascii="Bookman Old Style" w:hAnsi="Bookman Old Style"/>
        <w:sz w:val="20"/>
        <w:szCs w:val="24"/>
      </w:rPr>
    </w:pPr>
    <w:r w:rsidRPr="00546D22">
      <w:rPr>
        <w:rFonts w:ascii="Bookman Old Style" w:hAnsi="Bookman Old Style"/>
        <w:sz w:val="20"/>
        <w:szCs w:val="24"/>
      </w:rPr>
      <w:t>Telefax:</w:t>
    </w:r>
    <w:r w:rsidR="007D1A72" w:rsidRPr="00546D22">
      <w:rPr>
        <w:rFonts w:ascii="Bookman Old Style" w:hAnsi="Bookman Old Style"/>
        <w:sz w:val="20"/>
        <w:szCs w:val="24"/>
      </w:rPr>
      <w:t xml:space="preserve"> (32) 3573 – 1575 – 1698</w:t>
    </w:r>
  </w:p>
  <w:p w:rsidR="007D1A72" w:rsidRPr="0069644C" w:rsidRDefault="007D1A72" w:rsidP="00546D22">
    <w:pPr>
      <w:pBdr>
        <w:bottom w:val="single" w:sz="12" w:space="1" w:color="auto"/>
      </w:pBdr>
      <w:tabs>
        <w:tab w:val="center" w:pos="4252"/>
        <w:tab w:val="right" w:pos="8504"/>
      </w:tabs>
      <w:spacing w:after="0" w:line="240" w:lineRule="auto"/>
      <w:jc w:val="center"/>
      <w:rPr>
        <w:rFonts w:ascii="Bookman Old Style" w:hAnsi="Bookman Old Style"/>
        <w:b/>
        <w:bCs/>
        <w:color w:val="000000" w:themeColor="text1"/>
        <w:sz w:val="16"/>
        <w:szCs w:val="20"/>
      </w:rPr>
    </w:pPr>
    <w:r w:rsidRPr="0069644C">
      <w:rPr>
        <w:rFonts w:ascii="Bookman Old Style" w:hAnsi="Bookman Old Style"/>
        <w:color w:val="000000" w:themeColor="text1"/>
        <w:sz w:val="20"/>
        <w:szCs w:val="24"/>
      </w:rPr>
      <w:t xml:space="preserve">E-mail: </w:t>
    </w:r>
    <w:hyperlink r:id="rId2" w:history="1">
      <w:r w:rsidRPr="0069644C">
        <w:rPr>
          <w:rStyle w:val="Hyperlink"/>
          <w:rFonts w:ascii="Bookman Old Style" w:hAnsi="Bookman Old Style"/>
          <w:color w:val="000000" w:themeColor="text1"/>
          <w:sz w:val="20"/>
          <w:szCs w:val="24"/>
        </w:rPr>
        <w:t>prefeiturapirauba@hotmail.com</w:t>
      </w:r>
    </w:hyperlink>
  </w:p>
  <w:p w:rsidR="007D1A72" w:rsidRPr="00546D22" w:rsidRDefault="007D1A72" w:rsidP="00546D22">
    <w:pPr>
      <w:tabs>
        <w:tab w:val="center" w:pos="4252"/>
        <w:tab w:val="right" w:pos="8504"/>
      </w:tabs>
      <w:spacing w:after="0" w:line="240" w:lineRule="auto"/>
      <w:jc w:val="center"/>
      <w:rPr>
        <w:rFonts w:ascii="Bookman Old Style" w:hAnsi="Bookman Old Style"/>
        <w:b/>
        <w:bCs/>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alt="http://www.camarapicarras.sc.gov.br/images/spacer.gif" style="width:.5pt;height:.5pt;visibility:visible;mso-wrap-style:square" o:bullet="t">
        <v:imagedata r:id="rId1" o:title="spacer"/>
      </v:shape>
    </w:pict>
  </w:numPicBullet>
  <w:abstractNum w:abstractNumId="0">
    <w:nsid w:val="0E6A1EA5"/>
    <w:multiLevelType w:val="hybridMultilevel"/>
    <w:tmpl w:val="E68C24A6"/>
    <w:lvl w:ilvl="0" w:tplc="04160017">
      <w:start w:val="1"/>
      <w:numFmt w:val="lowerLetter"/>
      <w:lvlText w:val="%1)"/>
      <w:lvlJc w:val="left"/>
      <w:pPr>
        <w:ind w:left="720" w:hanging="360"/>
      </w:pPr>
      <w:rPr>
        <w:rFonts w:hint="default"/>
        <w:b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1DAB55C6"/>
    <w:multiLevelType w:val="hybridMultilevel"/>
    <w:tmpl w:val="674C67B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2CFC78C0"/>
    <w:multiLevelType w:val="hybridMultilevel"/>
    <w:tmpl w:val="542EBD6A"/>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2E4F435F"/>
    <w:multiLevelType w:val="hybridMultilevel"/>
    <w:tmpl w:val="66203322"/>
    <w:lvl w:ilvl="0" w:tplc="1170792E">
      <w:start w:val="1"/>
      <w:numFmt w:val="lowerLetter"/>
      <w:lvlText w:val="%1)"/>
      <w:lvlJc w:val="left"/>
      <w:pPr>
        <w:ind w:left="720" w:hanging="360"/>
      </w:pPr>
      <w:rPr>
        <w:rFonts w:hint="default"/>
        <w:w w:val="107"/>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56A40994"/>
    <w:multiLevelType w:val="hybridMultilevel"/>
    <w:tmpl w:val="5176B10E"/>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774E31F0"/>
    <w:multiLevelType w:val="hybridMultilevel"/>
    <w:tmpl w:val="6F7E8FB8"/>
    <w:lvl w:ilvl="0" w:tplc="BC6E3C52">
      <w:start w:val="1"/>
      <w:numFmt w:val="lowerLetter"/>
      <w:lvlText w:val="%1)"/>
      <w:lvlJc w:val="left"/>
      <w:pPr>
        <w:ind w:left="927" w:hanging="36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num w:numId="1">
    <w:abstractNumId w:val="4"/>
  </w:num>
  <w:num w:numId="2">
    <w:abstractNumId w:val="0"/>
  </w:num>
  <w:num w:numId="3">
    <w:abstractNumId w:val="2"/>
  </w:num>
  <w:num w:numId="4">
    <w:abstractNumId w:val="1"/>
  </w:num>
  <w:num w:numId="5">
    <w:abstractNumId w:val="3"/>
  </w:num>
  <w:num w:numId="6">
    <w:abstractNumId w:val="5"/>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5F31"/>
    <w:rsid w:val="00000E84"/>
    <w:rsid w:val="00010E41"/>
    <w:rsid w:val="00015018"/>
    <w:rsid w:val="000231B7"/>
    <w:rsid w:val="00046379"/>
    <w:rsid w:val="000567E1"/>
    <w:rsid w:val="0009497F"/>
    <w:rsid w:val="00094D4C"/>
    <w:rsid w:val="000A4DA3"/>
    <w:rsid w:val="000C41E0"/>
    <w:rsid w:val="000D2151"/>
    <w:rsid w:val="000D410D"/>
    <w:rsid w:val="000D77CE"/>
    <w:rsid w:val="000F28CC"/>
    <w:rsid w:val="000F650B"/>
    <w:rsid w:val="001169F8"/>
    <w:rsid w:val="00120E7B"/>
    <w:rsid w:val="00120F91"/>
    <w:rsid w:val="00134C0C"/>
    <w:rsid w:val="001668DB"/>
    <w:rsid w:val="001A694F"/>
    <w:rsid w:val="001B481A"/>
    <w:rsid w:val="001C43C5"/>
    <w:rsid w:val="001E446F"/>
    <w:rsid w:val="001E73A9"/>
    <w:rsid w:val="001F6A63"/>
    <w:rsid w:val="00202846"/>
    <w:rsid w:val="00266026"/>
    <w:rsid w:val="002833AE"/>
    <w:rsid w:val="0029464D"/>
    <w:rsid w:val="002E1EC2"/>
    <w:rsid w:val="002E696C"/>
    <w:rsid w:val="003044D5"/>
    <w:rsid w:val="00310963"/>
    <w:rsid w:val="00312C8D"/>
    <w:rsid w:val="00313BDD"/>
    <w:rsid w:val="003160BE"/>
    <w:rsid w:val="003227A9"/>
    <w:rsid w:val="0033405A"/>
    <w:rsid w:val="0033442D"/>
    <w:rsid w:val="00375F31"/>
    <w:rsid w:val="00380AF7"/>
    <w:rsid w:val="00382D11"/>
    <w:rsid w:val="003A463E"/>
    <w:rsid w:val="003A5E75"/>
    <w:rsid w:val="003B447E"/>
    <w:rsid w:val="003C0FE4"/>
    <w:rsid w:val="003D60FE"/>
    <w:rsid w:val="003E519A"/>
    <w:rsid w:val="003F2D3E"/>
    <w:rsid w:val="003F5B46"/>
    <w:rsid w:val="003F62D7"/>
    <w:rsid w:val="0041098D"/>
    <w:rsid w:val="00411F69"/>
    <w:rsid w:val="00412B57"/>
    <w:rsid w:val="004315E0"/>
    <w:rsid w:val="00431A2C"/>
    <w:rsid w:val="00436077"/>
    <w:rsid w:val="00436B89"/>
    <w:rsid w:val="00457132"/>
    <w:rsid w:val="00466552"/>
    <w:rsid w:val="00475E2B"/>
    <w:rsid w:val="0049048D"/>
    <w:rsid w:val="00492624"/>
    <w:rsid w:val="004B3664"/>
    <w:rsid w:val="004D5980"/>
    <w:rsid w:val="004D6876"/>
    <w:rsid w:val="004F3EFF"/>
    <w:rsid w:val="004F6ED1"/>
    <w:rsid w:val="00501F98"/>
    <w:rsid w:val="00522D62"/>
    <w:rsid w:val="00522F15"/>
    <w:rsid w:val="00530303"/>
    <w:rsid w:val="00543252"/>
    <w:rsid w:val="005433DE"/>
    <w:rsid w:val="00546D22"/>
    <w:rsid w:val="0055184E"/>
    <w:rsid w:val="00553CCB"/>
    <w:rsid w:val="00554577"/>
    <w:rsid w:val="00562160"/>
    <w:rsid w:val="005A464A"/>
    <w:rsid w:val="005B3EEC"/>
    <w:rsid w:val="005B4294"/>
    <w:rsid w:val="005B7608"/>
    <w:rsid w:val="005C0E43"/>
    <w:rsid w:val="006016B4"/>
    <w:rsid w:val="00605087"/>
    <w:rsid w:val="00614D4F"/>
    <w:rsid w:val="0068294B"/>
    <w:rsid w:val="00687BC3"/>
    <w:rsid w:val="0069644C"/>
    <w:rsid w:val="006A74E0"/>
    <w:rsid w:val="006C5AC0"/>
    <w:rsid w:val="006D07DA"/>
    <w:rsid w:val="006D3129"/>
    <w:rsid w:val="006F611D"/>
    <w:rsid w:val="00705AA3"/>
    <w:rsid w:val="0073660E"/>
    <w:rsid w:val="00745A35"/>
    <w:rsid w:val="007837B6"/>
    <w:rsid w:val="0078724B"/>
    <w:rsid w:val="0079179C"/>
    <w:rsid w:val="007D1A72"/>
    <w:rsid w:val="007F321D"/>
    <w:rsid w:val="00801A70"/>
    <w:rsid w:val="00803723"/>
    <w:rsid w:val="008102BF"/>
    <w:rsid w:val="008201BF"/>
    <w:rsid w:val="00830318"/>
    <w:rsid w:val="008613D2"/>
    <w:rsid w:val="008A62DE"/>
    <w:rsid w:val="008C33BF"/>
    <w:rsid w:val="008C3796"/>
    <w:rsid w:val="008E331E"/>
    <w:rsid w:val="008E33FC"/>
    <w:rsid w:val="008F5BF7"/>
    <w:rsid w:val="0093046C"/>
    <w:rsid w:val="00950AB2"/>
    <w:rsid w:val="00950F95"/>
    <w:rsid w:val="00956A5E"/>
    <w:rsid w:val="0096798C"/>
    <w:rsid w:val="00970423"/>
    <w:rsid w:val="00971FDA"/>
    <w:rsid w:val="009B431C"/>
    <w:rsid w:val="009C6827"/>
    <w:rsid w:val="009F469B"/>
    <w:rsid w:val="00A17CD8"/>
    <w:rsid w:val="00A60C37"/>
    <w:rsid w:val="00A757AC"/>
    <w:rsid w:val="00A85F81"/>
    <w:rsid w:val="00A916BC"/>
    <w:rsid w:val="00AB559B"/>
    <w:rsid w:val="00AD6AC7"/>
    <w:rsid w:val="00AD6D22"/>
    <w:rsid w:val="00AE0A3F"/>
    <w:rsid w:val="00AE286F"/>
    <w:rsid w:val="00AF6762"/>
    <w:rsid w:val="00B06A26"/>
    <w:rsid w:val="00B11FCA"/>
    <w:rsid w:val="00B22EE5"/>
    <w:rsid w:val="00B50E4F"/>
    <w:rsid w:val="00B779C7"/>
    <w:rsid w:val="00BA07E0"/>
    <w:rsid w:val="00BB362E"/>
    <w:rsid w:val="00BB5CFD"/>
    <w:rsid w:val="00BC1B5C"/>
    <w:rsid w:val="00BE3475"/>
    <w:rsid w:val="00C0658C"/>
    <w:rsid w:val="00C25ADA"/>
    <w:rsid w:val="00C56FB2"/>
    <w:rsid w:val="00C64465"/>
    <w:rsid w:val="00C67E61"/>
    <w:rsid w:val="00C81B5A"/>
    <w:rsid w:val="00C91AA2"/>
    <w:rsid w:val="00CA0ED2"/>
    <w:rsid w:val="00CA7385"/>
    <w:rsid w:val="00CB5617"/>
    <w:rsid w:val="00CC5BE5"/>
    <w:rsid w:val="00CD39F6"/>
    <w:rsid w:val="00CE72A1"/>
    <w:rsid w:val="00CF2D69"/>
    <w:rsid w:val="00D01BA3"/>
    <w:rsid w:val="00D05CFD"/>
    <w:rsid w:val="00D2079A"/>
    <w:rsid w:val="00D2329C"/>
    <w:rsid w:val="00D61252"/>
    <w:rsid w:val="00D71BE8"/>
    <w:rsid w:val="00DA1FC1"/>
    <w:rsid w:val="00DA7FD2"/>
    <w:rsid w:val="00DD2573"/>
    <w:rsid w:val="00DE023D"/>
    <w:rsid w:val="00DE70DD"/>
    <w:rsid w:val="00DF6FC1"/>
    <w:rsid w:val="00DF76E5"/>
    <w:rsid w:val="00E111A5"/>
    <w:rsid w:val="00E21138"/>
    <w:rsid w:val="00E31FC7"/>
    <w:rsid w:val="00E51D4E"/>
    <w:rsid w:val="00E57854"/>
    <w:rsid w:val="00E61D15"/>
    <w:rsid w:val="00E65BBD"/>
    <w:rsid w:val="00E77E4E"/>
    <w:rsid w:val="00E82EBD"/>
    <w:rsid w:val="00EA33E5"/>
    <w:rsid w:val="00EB75C5"/>
    <w:rsid w:val="00F21070"/>
    <w:rsid w:val="00F36AB3"/>
    <w:rsid w:val="00F36E70"/>
    <w:rsid w:val="00F41DA4"/>
    <w:rsid w:val="00F4351B"/>
    <w:rsid w:val="00F52DDD"/>
    <w:rsid w:val="00F708E5"/>
    <w:rsid w:val="00F7186D"/>
    <w:rsid w:val="00F8013E"/>
    <w:rsid w:val="00FA3B82"/>
    <w:rsid w:val="00FC79BF"/>
    <w:rsid w:val="00FD5BA3"/>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AE8AFF6-C71E-462A-9442-E03CB7E93F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2"/>
      <w:szCs w:val="22"/>
    </w:rPr>
  </w:style>
  <w:style w:type="paragraph" w:styleId="Ttulo1">
    <w:name w:val="heading 1"/>
    <w:basedOn w:val="Normal"/>
    <w:next w:val="Normal"/>
    <w:uiPriority w:val="1"/>
    <w:qFormat/>
    <w:pPr>
      <w:spacing w:before="240" w:after="60"/>
      <w:outlineLvl w:val="0"/>
    </w:pPr>
    <w:rPr>
      <w:rFonts w:ascii="Cambria" w:eastAsia="Times New Roman" w:hAnsi="Cambria"/>
      <w:b/>
      <w:bCs/>
      <w:sz w:val="32"/>
      <w:szCs w:val="32"/>
      <w:lang w:val="x-none"/>
    </w:rPr>
  </w:style>
  <w:style w:type="paragraph" w:styleId="Ttulo2">
    <w:name w:val="heading 2"/>
    <w:basedOn w:val="Normal"/>
    <w:uiPriority w:val="1"/>
    <w:qFormat/>
    <w:pPr>
      <w:spacing w:before="100" w:beforeAutospacing="1" w:after="100" w:afterAutospacing="1" w:line="240" w:lineRule="auto"/>
      <w:outlineLvl w:val="1"/>
    </w:pPr>
    <w:rPr>
      <w:rFonts w:ascii="Times New Roman" w:eastAsia="Times New Roman" w:hAnsi="Times New Roman"/>
      <w:b/>
      <w:bCs/>
      <w:sz w:val="36"/>
      <w:szCs w:val="36"/>
      <w:lang w:val="x-none"/>
    </w:rPr>
  </w:style>
  <w:style w:type="paragraph" w:styleId="Ttulo3">
    <w:name w:val="heading 3"/>
    <w:basedOn w:val="Normal"/>
    <w:next w:val="Normal"/>
    <w:link w:val="Ttulo3Char"/>
    <w:uiPriority w:val="1"/>
    <w:unhideWhenUsed/>
    <w:qFormat/>
    <w:rsid w:val="00C64465"/>
    <w:pPr>
      <w:keepNext/>
      <w:spacing w:before="240" w:after="60"/>
      <w:outlineLvl w:val="2"/>
    </w:pPr>
    <w:rPr>
      <w:rFonts w:ascii="Cambria" w:eastAsia="Times New Roman" w:hAnsi="Cambria"/>
      <w:b/>
      <w:bCs/>
      <w:sz w:val="26"/>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Remissivo61">
    <w:name w:val="Remissivo 61"/>
    <w:basedOn w:val="Tabelanormal"/>
    <w:tblPr>
      <w:tblInd w:w="0" w:type="dxa"/>
      <w:tblCellMar>
        <w:top w:w="0" w:type="dxa"/>
        <w:left w:w="0" w:type="dxa"/>
        <w:bottom w:w="0" w:type="dxa"/>
        <w:right w:w="0" w:type="dxa"/>
      </w:tblCellMar>
    </w:tblPr>
  </w:style>
  <w:style w:type="paragraph" w:styleId="Remissivo7">
    <w:name w:val="index 7"/>
    <w:basedOn w:val="Normal"/>
    <w:qFormat/>
    <w:pPr>
      <w:ind w:left="720"/>
      <w:contextualSpacing/>
    </w:pPr>
  </w:style>
  <w:style w:type="paragraph" w:styleId="Remissivo8">
    <w:name w:val="index 8"/>
    <w:basedOn w:val="Normal"/>
    <w:unhideWhenUsed/>
    <w:pPr>
      <w:spacing w:after="0" w:line="240" w:lineRule="auto"/>
    </w:pPr>
  </w:style>
  <w:style w:type="character" w:customStyle="1" w:styleId="CabealhoChar">
    <w:name w:val="Cabeçalho Char"/>
    <w:basedOn w:val="Fontepargpadro"/>
    <w:uiPriority w:val="99"/>
  </w:style>
  <w:style w:type="paragraph" w:styleId="Sumrio1">
    <w:name w:val="toc 1"/>
    <w:basedOn w:val="Normal"/>
    <w:unhideWhenUsed/>
    <w:pPr>
      <w:spacing w:after="0" w:line="240" w:lineRule="auto"/>
    </w:pPr>
  </w:style>
  <w:style w:type="character" w:customStyle="1" w:styleId="RodapChar">
    <w:name w:val="Rodapé Char"/>
    <w:basedOn w:val="Fontepargpadro"/>
    <w:uiPriority w:val="99"/>
  </w:style>
  <w:style w:type="character" w:customStyle="1" w:styleId="Sumrio31">
    <w:name w:val="Sumário 31"/>
    <w:qFormat/>
    <w:rPr>
      <w:b/>
      <w:bCs/>
    </w:rPr>
  </w:style>
  <w:style w:type="paragraph" w:styleId="Sumrio4">
    <w:name w:val="toc 4"/>
    <w:basedOn w:val="Normal"/>
    <w:unhideWhenUsed/>
    <w:pPr>
      <w:spacing w:before="100" w:beforeAutospacing="1" w:after="100" w:afterAutospacing="1" w:line="240" w:lineRule="auto"/>
    </w:pPr>
    <w:rPr>
      <w:rFonts w:ascii="Times New Roman" w:eastAsia="Times New Roman" w:hAnsi="Times New Roman"/>
      <w:sz w:val="24"/>
      <w:szCs w:val="24"/>
    </w:rPr>
  </w:style>
  <w:style w:type="character" w:customStyle="1" w:styleId="Sumrio51">
    <w:name w:val="Sumário 51"/>
    <w:unhideWhenUsed/>
    <w:rPr>
      <w:color w:val="0000FF"/>
      <w:u w:val="single"/>
    </w:rPr>
  </w:style>
  <w:style w:type="character" w:customStyle="1" w:styleId="highlightedsearchterm">
    <w:name w:val="highlightedsearchterm"/>
    <w:basedOn w:val="Fontepargpadro"/>
  </w:style>
  <w:style w:type="paragraph" w:customStyle="1" w:styleId="Contedodatabela">
    <w:name w:val="Conteúdo da tabela"/>
    <w:basedOn w:val="Normal"/>
    <w:pPr>
      <w:spacing w:after="0" w:line="240" w:lineRule="auto"/>
    </w:pPr>
    <w:rPr>
      <w:rFonts w:ascii="Times New Roman" w:eastAsia="DejaVu Sans" w:hAnsi="Times New Roman"/>
      <w:sz w:val="24"/>
      <w:szCs w:val="24"/>
    </w:rPr>
  </w:style>
  <w:style w:type="paragraph" w:styleId="Sumrio8">
    <w:name w:val="toc 8"/>
    <w:basedOn w:val="Normal"/>
    <w:pPr>
      <w:spacing w:after="0" w:line="240" w:lineRule="auto"/>
      <w:jc w:val="both"/>
    </w:pPr>
    <w:rPr>
      <w:rFonts w:ascii="Times New Roman" w:eastAsia="Times New Roman" w:hAnsi="Times New Roman"/>
      <w:sz w:val="24"/>
      <w:szCs w:val="24"/>
      <w:lang w:val="x-none"/>
    </w:rPr>
  </w:style>
  <w:style w:type="character" w:customStyle="1" w:styleId="CorpodetextoChar">
    <w:name w:val="Corpo de texto Char"/>
    <w:rPr>
      <w:rFonts w:ascii="Times New Roman" w:eastAsia="Times New Roman" w:hAnsi="Times New Roman"/>
      <w:sz w:val="24"/>
      <w:szCs w:val="24"/>
    </w:rPr>
  </w:style>
  <w:style w:type="character" w:customStyle="1" w:styleId="Ttulo2Char">
    <w:name w:val="Título 2 Char"/>
    <w:rPr>
      <w:rFonts w:ascii="Times New Roman" w:eastAsia="Times New Roman" w:hAnsi="Times New Roman"/>
      <w:b/>
      <w:bCs/>
      <w:sz w:val="36"/>
      <w:szCs w:val="36"/>
    </w:rPr>
  </w:style>
  <w:style w:type="character" w:customStyle="1" w:styleId="apple-converted-space">
    <w:name w:val="apple-converted-space"/>
  </w:style>
  <w:style w:type="character" w:customStyle="1" w:styleId="listaunidade">
    <w:name w:val="lista__unidade"/>
  </w:style>
  <w:style w:type="paragraph" w:customStyle="1" w:styleId="cabecalhodescricao">
    <w:name w:val="cabecalho__descricao"/>
    <w:basedOn w:val="Normal"/>
    <w:pPr>
      <w:spacing w:before="100" w:beforeAutospacing="1" w:after="100" w:afterAutospacing="1" w:line="240" w:lineRule="auto"/>
    </w:pPr>
    <w:rPr>
      <w:rFonts w:ascii="Times New Roman" w:eastAsia="Times New Roman" w:hAnsi="Times New Roman"/>
      <w:sz w:val="24"/>
      <w:szCs w:val="24"/>
    </w:rPr>
  </w:style>
  <w:style w:type="character" w:customStyle="1" w:styleId="Ttulo1Char">
    <w:name w:val="Título 1 Char"/>
    <w:rPr>
      <w:rFonts w:ascii="Cambria" w:eastAsia="Times New Roman" w:hAnsi="Cambria" w:cs="Times New Roman"/>
      <w:b/>
      <w:bCs/>
      <w:sz w:val="32"/>
      <w:szCs w:val="32"/>
    </w:rPr>
  </w:style>
  <w:style w:type="paragraph" w:styleId="Ttulodendiceremissivo">
    <w:name w:val="index heading"/>
    <w:basedOn w:val="Ttulo1"/>
    <w:next w:val="Normal"/>
    <w:semiHidden/>
    <w:unhideWhenUsed/>
    <w:qFormat/>
    <w:pPr>
      <w:spacing w:before="480" w:after="0"/>
      <w:outlineLvl w:val="9"/>
    </w:pPr>
    <w:rPr>
      <w:color w:val="365F91"/>
      <w:sz w:val="28"/>
      <w:szCs w:val="28"/>
    </w:rPr>
  </w:style>
  <w:style w:type="paragraph" w:styleId="Legenda">
    <w:name w:val="caption"/>
    <w:basedOn w:val="Normal"/>
    <w:next w:val="Normal"/>
    <w:autoRedefine/>
    <w:unhideWhenUsed/>
  </w:style>
  <w:style w:type="paragraph" w:styleId="ndicedeilustraes">
    <w:name w:val="table of figures"/>
    <w:basedOn w:val="Normal"/>
    <w:next w:val="Normal"/>
    <w:autoRedefine/>
    <w:unhideWhenUsed/>
    <w:pPr>
      <w:ind w:left="220"/>
    </w:pPr>
  </w:style>
  <w:style w:type="paragraph" w:styleId="Destinatrio">
    <w:name w:val="envelope address"/>
    <w:basedOn w:val="Normal"/>
    <w:semiHidden/>
    <w:unhideWhenUsed/>
    <w:pPr>
      <w:spacing w:after="0" w:line="240" w:lineRule="auto"/>
    </w:pPr>
    <w:rPr>
      <w:rFonts w:ascii="Tahoma" w:hAnsi="Tahoma"/>
      <w:sz w:val="16"/>
      <w:szCs w:val="16"/>
      <w:lang w:val="x-none"/>
    </w:rPr>
  </w:style>
  <w:style w:type="character" w:customStyle="1" w:styleId="TextodebaloChar">
    <w:name w:val="Texto de balão Char"/>
    <w:uiPriority w:val="99"/>
    <w:semiHidden/>
    <w:rPr>
      <w:rFonts w:ascii="Tahoma" w:hAnsi="Tahoma" w:cs="Tahoma"/>
      <w:sz w:val="16"/>
      <w:szCs w:val="16"/>
    </w:rPr>
  </w:style>
  <w:style w:type="paragraph" w:customStyle="1" w:styleId="Refdenotaderodap1">
    <w:name w:val="Ref. de nota de rodapé1"/>
    <w:qFormat/>
    <w:rPr>
      <w:sz w:val="22"/>
      <w:szCs w:val="22"/>
    </w:rPr>
  </w:style>
  <w:style w:type="paragraph" w:customStyle="1" w:styleId="Refdecomentrio1">
    <w:name w:val="Ref. de comentário1"/>
    <w:basedOn w:val="Normal"/>
    <w:unhideWhenUsed/>
    <w:pPr>
      <w:spacing w:after="0" w:line="240" w:lineRule="auto"/>
    </w:pPr>
    <w:rPr>
      <w:rFonts w:ascii="Times New Roman" w:eastAsia="Times New Roman" w:hAnsi="Times New Roman"/>
      <w:sz w:val="20"/>
      <w:szCs w:val="20"/>
      <w:lang w:val="x-none"/>
    </w:rPr>
  </w:style>
  <w:style w:type="character" w:customStyle="1" w:styleId="TextodenotaderodapChar">
    <w:name w:val="Texto de nota de rodapé Char"/>
    <w:rPr>
      <w:rFonts w:ascii="Times New Roman" w:eastAsia="Times New Roman" w:hAnsi="Times New Roman"/>
    </w:rPr>
  </w:style>
  <w:style w:type="character" w:styleId="Nmerodepgina">
    <w:name w:val="page number"/>
    <w:unhideWhenUsed/>
    <w:rPr>
      <w:rFonts w:cs="Times New Roman"/>
      <w:vertAlign w:val="superscript"/>
    </w:rPr>
  </w:style>
  <w:style w:type="table" w:customStyle="1" w:styleId="SombreamentoClaro1">
    <w:name w:val="Sombreamento Claro1"/>
    <w:basedOn w:val="Tabelanormal"/>
    <w:rPr>
      <w:color w:val="000000"/>
    </w:rPr>
    <w:tblPr>
      <w:tblInd w:w="0" w:type="dxa"/>
      <w:tblCellMar>
        <w:top w:w="0" w:type="dxa"/>
        <w:left w:w="0" w:type="dxa"/>
        <w:bottom w:w="0" w:type="dxa"/>
        <w:right w:w="0" w:type="dxa"/>
      </w:tblCellMar>
    </w:tblPr>
  </w:style>
  <w:style w:type="paragraph" w:customStyle="1" w:styleId="Default">
    <w:name w:val="Default"/>
    <w:rPr>
      <w:rFonts w:ascii="Franklin Gothic Book" w:hAnsi="Franklin Gothic Book" w:cs="Franklin Gothic Book"/>
      <w:color w:val="000000"/>
      <w:sz w:val="24"/>
      <w:szCs w:val="24"/>
    </w:rPr>
  </w:style>
  <w:style w:type="table" w:customStyle="1" w:styleId="SombreamentoClaro-nfase11">
    <w:name w:val="Sombreamento Claro - Ênfase 11"/>
    <w:basedOn w:val="Tabelanormal"/>
    <w:rPr>
      <w:color w:val="365F91"/>
    </w:rPr>
    <w:tblPr>
      <w:tblInd w:w="0" w:type="dxa"/>
      <w:tblCellMar>
        <w:top w:w="0" w:type="dxa"/>
        <w:left w:w="0" w:type="dxa"/>
        <w:bottom w:w="0" w:type="dxa"/>
        <w:right w:w="0" w:type="dxa"/>
      </w:tblCellMar>
    </w:tblPr>
  </w:style>
  <w:style w:type="table" w:customStyle="1" w:styleId="Textodemacro1">
    <w:name w:val="Texto de macro1"/>
    <w:basedOn w:val="Tabelanormal"/>
    <w:rPr>
      <w:color w:val="76923C"/>
    </w:rPr>
    <w:tblPr>
      <w:tblInd w:w="0" w:type="dxa"/>
      <w:tblCellMar>
        <w:top w:w="0" w:type="dxa"/>
        <w:left w:w="0" w:type="dxa"/>
        <w:bottom w:w="0" w:type="dxa"/>
        <w:right w:w="0" w:type="dxa"/>
      </w:tblCellMar>
    </w:tblPr>
  </w:style>
  <w:style w:type="table" w:customStyle="1" w:styleId="GradeClara1">
    <w:name w:val="Grade Clara1"/>
    <w:basedOn w:val="Tabelanormal"/>
    <w:tblPr>
      <w:tblInd w:w="0" w:type="dxa"/>
      <w:tblCellMar>
        <w:top w:w="0" w:type="dxa"/>
        <w:left w:w="0" w:type="dxa"/>
        <w:bottom w:w="0" w:type="dxa"/>
        <w:right w:w="0" w:type="dxa"/>
      </w:tblCellMar>
    </w:tblPr>
  </w:style>
  <w:style w:type="table" w:customStyle="1" w:styleId="Lista1">
    <w:name w:val="Lista1"/>
    <w:basedOn w:val="Tabelanormal"/>
    <w:tblPr>
      <w:tblInd w:w="0" w:type="dxa"/>
      <w:tblCellMar>
        <w:top w:w="0" w:type="dxa"/>
        <w:left w:w="0" w:type="dxa"/>
        <w:bottom w:w="0" w:type="dxa"/>
        <w:right w:w="0" w:type="dxa"/>
      </w:tblCellMar>
    </w:tblPr>
  </w:style>
  <w:style w:type="table" w:customStyle="1" w:styleId="Commarcadores1">
    <w:name w:val="Com marcadores1"/>
    <w:basedOn w:val="Tabelanormal"/>
    <w:tblPr>
      <w:tblInd w:w="0" w:type="dxa"/>
      <w:tblCellMar>
        <w:top w:w="0" w:type="dxa"/>
        <w:left w:w="0" w:type="dxa"/>
        <w:bottom w:w="0" w:type="dxa"/>
        <w:right w:w="0" w:type="dxa"/>
      </w:tblCellMar>
    </w:tblPr>
  </w:style>
  <w:style w:type="table" w:customStyle="1" w:styleId="Numerada1">
    <w:name w:val="Numerada1"/>
    <w:basedOn w:val="Tabelanormal"/>
    <w:tblPr>
      <w:tblInd w:w="0" w:type="dxa"/>
      <w:tblCellMar>
        <w:top w:w="0" w:type="dxa"/>
        <w:left w:w="0" w:type="dxa"/>
        <w:bottom w:w="0" w:type="dxa"/>
        <w:right w:w="0" w:type="dxa"/>
      </w:tblCellMar>
    </w:tblPr>
  </w:style>
  <w:style w:type="table" w:customStyle="1" w:styleId="Estilo1">
    <w:name w:val="Estilo1"/>
    <w:basedOn w:val="Lista51"/>
    <w:qFormat/>
    <w:tblPr>
      <w:tblInd w:w="0" w:type="dxa"/>
      <w:tblCellMar>
        <w:top w:w="0" w:type="dxa"/>
        <w:left w:w="0" w:type="dxa"/>
        <w:bottom w:w="0" w:type="dxa"/>
        <w:right w:w="0" w:type="dxa"/>
      </w:tblCellMar>
    </w:tblPr>
  </w:style>
  <w:style w:type="table" w:customStyle="1" w:styleId="GradeMdia31">
    <w:name w:val="Grade Média 31"/>
    <w:basedOn w:val="Tabelanormal"/>
    <w:tblPr>
      <w:tblInd w:w="0" w:type="dxa"/>
      <w:tblCellMar>
        <w:top w:w="0" w:type="dxa"/>
        <w:left w:w="0" w:type="dxa"/>
        <w:bottom w:w="0" w:type="dxa"/>
        <w:right w:w="0" w:type="dxa"/>
      </w:tblCellMar>
    </w:tblPr>
  </w:style>
  <w:style w:type="table" w:customStyle="1" w:styleId="ListaColorida1">
    <w:name w:val="Lista Colorida1"/>
    <w:basedOn w:val="Tabelanormal"/>
    <w:rPr>
      <w:color w:val="000000"/>
    </w:rPr>
    <w:tblPr>
      <w:tblInd w:w="0" w:type="dxa"/>
      <w:tblCellMar>
        <w:top w:w="0" w:type="dxa"/>
        <w:left w:w="0" w:type="dxa"/>
        <w:bottom w:w="0" w:type="dxa"/>
        <w:right w:w="0" w:type="dxa"/>
      </w:tblCellMar>
    </w:tblPr>
  </w:style>
  <w:style w:type="table" w:customStyle="1" w:styleId="Lista51">
    <w:name w:val="Lista 51"/>
    <w:basedOn w:val="Tabelanormal"/>
    <w:semiHidden/>
    <w:unhideWhenUsed/>
    <w:pPr>
      <w:spacing w:after="200" w:line="276" w:lineRule="auto"/>
    </w:pPr>
    <w:tblPr>
      <w:tblInd w:w="0" w:type="dxa"/>
      <w:tblCellMar>
        <w:top w:w="0" w:type="dxa"/>
        <w:left w:w="0" w:type="dxa"/>
        <w:bottom w:w="0" w:type="dxa"/>
        <w:right w:w="0" w:type="dxa"/>
      </w:tblCellMar>
    </w:tblPr>
  </w:style>
  <w:style w:type="table" w:customStyle="1" w:styleId="GradeColorida1">
    <w:name w:val="Grade Colorida1"/>
    <w:basedOn w:val="Tabelanormal"/>
    <w:rPr>
      <w:color w:val="000000"/>
    </w:rPr>
    <w:tblPr>
      <w:tblInd w:w="0" w:type="dxa"/>
      <w:tblCellMar>
        <w:top w:w="0" w:type="dxa"/>
        <w:left w:w="0" w:type="dxa"/>
        <w:bottom w:w="0" w:type="dxa"/>
        <w:right w:w="0" w:type="dxa"/>
      </w:tblCellMar>
    </w:tblPr>
  </w:style>
  <w:style w:type="table" w:customStyle="1" w:styleId="Commarcadores31">
    <w:name w:val="Com marcadores 31"/>
    <w:basedOn w:val="Tabelanormal"/>
    <w:rPr>
      <w:color w:val="000000"/>
    </w:rPr>
    <w:tblPr>
      <w:tblInd w:w="0" w:type="dxa"/>
      <w:tblCellMar>
        <w:top w:w="0" w:type="dxa"/>
        <w:left w:w="0" w:type="dxa"/>
        <w:bottom w:w="0" w:type="dxa"/>
        <w:right w:w="0" w:type="dxa"/>
      </w:tblCellMar>
    </w:tblPr>
  </w:style>
  <w:style w:type="table" w:customStyle="1" w:styleId="GradeMdia21">
    <w:name w:val="Grade Média 21"/>
    <w:basedOn w:val="Tabelanormal"/>
    <w:rPr>
      <w:rFonts w:ascii="Cambria" w:eastAsia="Times New Roman" w:hAnsi="Cambria"/>
      <w:color w:val="000000"/>
    </w:rPr>
    <w:tblPr>
      <w:tblInd w:w="0" w:type="dxa"/>
      <w:tblCellMar>
        <w:top w:w="0" w:type="dxa"/>
        <w:left w:w="0" w:type="dxa"/>
        <w:bottom w:w="0" w:type="dxa"/>
        <w:right w:w="0" w:type="dxa"/>
      </w:tblCellMar>
    </w:tblPr>
  </w:style>
  <w:style w:type="table" w:customStyle="1" w:styleId="SombreamentoMdio11">
    <w:name w:val="Sombreamento Médio 11"/>
    <w:basedOn w:val="Tabelanormal"/>
    <w:tblPr>
      <w:tblInd w:w="0" w:type="dxa"/>
      <w:tblCellMar>
        <w:top w:w="0" w:type="dxa"/>
        <w:left w:w="0" w:type="dxa"/>
        <w:bottom w:w="0" w:type="dxa"/>
        <w:right w:w="0" w:type="dxa"/>
      </w:tblCellMar>
    </w:tblPr>
  </w:style>
  <w:style w:type="paragraph" w:styleId="Cabealho">
    <w:name w:val="header"/>
    <w:basedOn w:val="Normal"/>
    <w:link w:val="CabealhoChar1"/>
    <w:uiPriority w:val="99"/>
    <w:unhideWhenUsed/>
    <w:rsid w:val="00046379"/>
    <w:pPr>
      <w:tabs>
        <w:tab w:val="center" w:pos="4252"/>
        <w:tab w:val="right" w:pos="8504"/>
      </w:tabs>
    </w:pPr>
  </w:style>
  <w:style w:type="character" w:customStyle="1" w:styleId="CabealhoChar1">
    <w:name w:val="Cabeçalho Char1"/>
    <w:link w:val="Cabealho"/>
    <w:uiPriority w:val="99"/>
    <w:rsid w:val="00046379"/>
    <w:rPr>
      <w:sz w:val="22"/>
      <w:szCs w:val="22"/>
    </w:rPr>
  </w:style>
  <w:style w:type="paragraph" w:styleId="Rodap">
    <w:name w:val="footer"/>
    <w:basedOn w:val="Normal"/>
    <w:link w:val="RodapChar1"/>
    <w:uiPriority w:val="99"/>
    <w:unhideWhenUsed/>
    <w:rsid w:val="00046379"/>
    <w:pPr>
      <w:tabs>
        <w:tab w:val="center" w:pos="4252"/>
        <w:tab w:val="right" w:pos="8504"/>
      </w:tabs>
    </w:pPr>
  </w:style>
  <w:style w:type="character" w:customStyle="1" w:styleId="RodapChar1">
    <w:name w:val="Rodapé Char1"/>
    <w:link w:val="Rodap"/>
    <w:uiPriority w:val="99"/>
    <w:rsid w:val="00046379"/>
    <w:rPr>
      <w:sz w:val="22"/>
      <w:szCs w:val="22"/>
    </w:rPr>
  </w:style>
  <w:style w:type="paragraph" w:styleId="Textodebalo">
    <w:name w:val="Balloon Text"/>
    <w:basedOn w:val="Normal"/>
    <w:link w:val="TextodebaloChar1"/>
    <w:uiPriority w:val="99"/>
    <w:semiHidden/>
    <w:unhideWhenUsed/>
    <w:rsid w:val="00046379"/>
    <w:pPr>
      <w:spacing w:after="0" w:line="240" w:lineRule="auto"/>
    </w:pPr>
    <w:rPr>
      <w:rFonts w:ascii="Tahoma" w:hAnsi="Tahoma" w:cs="Tahoma"/>
      <w:sz w:val="16"/>
      <w:szCs w:val="16"/>
    </w:rPr>
  </w:style>
  <w:style w:type="character" w:customStyle="1" w:styleId="TextodebaloChar1">
    <w:name w:val="Texto de balão Char1"/>
    <w:link w:val="Textodebalo"/>
    <w:uiPriority w:val="99"/>
    <w:semiHidden/>
    <w:rsid w:val="00046379"/>
    <w:rPr>
      <w:rFonts w:ascii="Tahoma" w:hAnsi="Tahoma" w:cs="Tahoma"/>
      <w:sz w:val="16"/>
      <w:szCs w:val="16"/>
    </w:rPr>
  </w:style>
  <w:style w:type="character" w:styleId="Hyperlink">
    <w:name w:val="Hyperlink"/>
    <w:uiPriority w:val="99"/>
    <w:semiHidden/>
    <w:rsid w:val="00C56FB2"/>
    <w:rPr>
      <w:color w:val="0000FF"/>
      <w:u w:val="single"/>
    </w:rPr>
  </w:style>
  <w:style w:type="paragraph" w:styleId="Corpodetexto">
    <w:name w:val="Body Text"/>
    <w:basedOn w:val="Normal"/>
    <w:link w:val="CorpodetextoChar1"/>
    <w:uiPriority w:val="1"/>
    <w:qFormat/>
    <w:rsid w:val="00BB362E"/>
    <w:pPr>
      <w:widowControl w:val="0"/>
      <w:spacing w:after="0" w:line="240" w:lineRule="auto"/>
      <w:jc w:val="both"/>
    </w:pPr>
    <w:rPr>
      <w:rFonts w:ascii="Times New Roman" w:eastAsia="Times New Roman" w:hAnsi="Times New Roman"/>
      <w:sz w:val="28"/>
      <w:szCs w:val="20"/>
    </w:rPr>
  </w:style>
  <w:style w:type="character" w:customStyle="1" w:styleId="CorpodetextoChar1">
    <w:name w:val="Corpo de texto Char1"/>
    <w:link w:val="Corpodetexto"/>
    <w:rsid w:val="00BB362E"/>
    <w:rPr>
      <w:rFonts w:ascii="Times New Roman" w:eastAsia="Times New Roman" w:hAnsi="Times New Roman"/>
      <w:sz w:val="28"/>
    </w:rPr>
  </w:style>
  <w:style w:type="character" w:customStyle="1" w:styleId="Ttulo3Char">
    <w:name w:val="Título 3 Char"/>
    <w:link w:val="Ttulo3"/>
    <w:uiPriority w:val="9"/>
    <w:semiHidden/>
    <w:rsid w:val="00C64465"/>
    <w:rPr>
      <w:rFonts w:ascii="Cambria" w:eastAsia="Times New Roman" w:hAnsi="Cambria" w:cs="Times New Roman"/>
      <w:b/>
      <w:bCs/>
      <w:sz w:val="26"/>
      <w:szCs w:val="26"/>
    </w:rPr>
  </w:style>
  <w:style w:type="table" w:customStyle="1" w:styleId="TableNormal">
    <w:name w:val="Table Normal"/>
    <w:uiPriority w:val="2"/>
    <w:semiHidden/>
    <w:unhideWhenUsed/>
    <w:qFormat/>
    <w:rsid w:val="00C64465"/>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styleId="PargrafodaLista">
    <w:name w:val="List Paragraph"/>
    <w:basedOn w:val="Normal"/>
    <w:uiPriority w:val="1"/>
    <w:qFormat/>
    <w:rsid w:val="00C64465"/>
    <w:pPr>
      <w:widowControl w:val="0"/>
      <w:autoSpaceDE w:val="0"/>
      <w:autoSpaceDN w:val="0"/>
      <w:spacing w:after="0" w:line="240" w:lineRule="auto"/>
      <w:ind w:left="1418" w:hanging="568"/>
    </w:pPr>
    <w:rPr>
      <w:rFonts w:ascii="Verdana" w:eastAsia="Verdana" w:hAnsi="Verdana" w:cs="Verdana"/>
      <w:lang w:bidi="pt-BR"/>
    </w:rPr>
  </w:style>
  <w:style w:type="paragraph" w:customStyle="1" w:styleId="TableParagraph">
    <w:name w:val="Table Paragraph"/>
    <w:basedOn w:val="Normal"/>
    <w:uiPriority w:val="1"/>
    <w:qFormat/>
    <w:rsid w:val="00C64465"/>
    <w:pPr>
      <w:widowControl w:val="0"/>
      <w:autoSpaceDE w:val="0"/>
      <w:autoSpaceDN w:val="0"/>
      <w:spacing w:after="0" w:line="240" w:lineRule="auto"/>
    </w:pPr>
    <w:rPr>
      <w:rFonts w:ascii="Verdana" w:eastAsia="Verdana" w:hAnsi="Verdana" w:cs="Verdana"/>
      <w:lang w:bidi="pt-BR"/>
    </w:rPr>
  </w:style>
  <w:style w:type="character" w:styleId="nfase">
    <w:name w:val="Emphasis"/>
    <w:uiPriority w:val="20"/>
    <w:qFormat/>
    <w:rsid w:val="00AB559B"/>
    <w:rPr>
      <w:i/>
      <w:iCs/>
    </w:rPr>
  </w:style>
  <w:style w:type="paragraph" w:styleId="NormalWeb">
    <w:name w:val="Normal (Web)"/>
    <w:basedOn w:val="Normal"/>
    <w:unhideWhenUsed/>
    <w:rsid w:val="00AB559B"/>
    <w:pPr>
      <w:spacing w:before="100" w:beforeAutospacing="1" w:after="100" w:afterAutospacing="1" w:line="240" w:lineRule="auto"/>
    </w:pPr>
    <w:rPr>
      <w:rFonts w:ascii="Times New Roman" w:eastAsia="Times New Roman" w:hAnsi="Times New Roman"/>
      <w:sz w:val="24"/>
      <w:szCs w:val="24"/>
    </w:rPr>
  </w:style>
  <w:style w:type="character" w:styleId="Forte">
    <w:name w:val="Strong"/>
    <w:basedOn w:val="Fontepargpadro"/>
    <w:uiPriority w:val="22"/>
    <w:qFormat/>
    <w:rsid w:val="00AB559B"/>
    <w:rPr>
      <w:b/>
      <w:bCs/>
    </w:rPr>
  </w:style>
  <w:style w:type="paragraph" w:customStyle="1" w:styleId="western">
    <w:name w:val="western"/>
    <w:basedOn w:val="Normal"/>
    <w:rsid w:val="00830318"/>
    <w:pPr>
      <w:suppressAutoHyphens/>
      <w:spacing w:before="280" w:after="119" w:line="240" w:lineRule="auto"/>
    </w:pPr>
    <w:rPr>
      <w:rFonts w:ascii="Times New Roman" w:eastAsia="Times New Roman" w:hAnsi="Times New Roman"/>
      <w:sz w:val="24"/>
      <w:szCs w:val="24"/>
      <w:lang w:eastAsia="ar-SA"/>
    </w:rPr>
  </w:style>
  <w:style w:type="paragraph" w:customStyle="1" w:styleId="xl24">
    <w:name w:val="xl24"/>
    <w:basedOn w:val="Normal"/>
    <w:rsid w:val="004315E0"/>
    <w:pPr>
      <w:spacing w:before="100" w:after="100" w:line="240" w:lineRule="auto"/>
      <w:jc w:val="center"/>
    </w:pPr>
    <w:rPr>
      <w:rFonts w:ascii="Times New Roman" w:eastAsia="Times New Roman" w:hAnsi="Times New Roman"/>
      <w:sz w:val="24"/>
      <w:szCs w:val="20"/>
    </w:rPr>
  </w:style>
  <w:style w:type="paragraph" w:customStyle="1" w:styleId="CorpodePetio">
    <w:name w:val="Corpo de Petição"/>
    <w:rsid w:val="009F469B"/>
    <w:pPr>
      <w:spacing w:after="240" w:line="400" w:lineRule="exact"/>
      <w:ind w:firstLine="1985"/>
      <w:jc w:val="both"/>
    </w:pPr>
    <w:rPr>
      <w:rFonts w:ascii="Verdana" w:eastAsia="Times New Roman" w:hAnsi="Verdana"/>
      <w:sz w:val="28"/>
    </w:rPr>
  </w:style>
  <w:style w:type="paragraph" w:styleId="Recuodecorpodetexto">
    <w:name w:val="Body Text Indent"/>
    <w:basedOn w:val="Normal"/>
    <w:link w:val="RecuodecorpodetextoChar"/>
    <w:uiPriority w:val="99"/>
    <w:semiHidden/>
    <w:unhideWhenUsed/>
    <w:rsid w:val="00522D62"/>
    <w:pPr>
      <w:spacing w:after="120"/>
      <w:ind w:left="283"/>
    </w:pPr>
  </w:style>
  <w:style w:type="character" w:customStyle="1" w:styleId="RecuodecorpodetextoChar">
    <w:name w:val="Recuo de corpo de texto Char"/>
    <w:basedOn w:val="Fontepargpadro"/>
    <w:link w:val="Recuodecorpodetexto"/>
    <w:uiPriority w:val="99"/>
    <w:semiHidden/>
    <w:rsid w:val="00522D62"/>
    <w:rPr>
      <w:sz w:val="22"/>
      <w:szCs w:val="22"/>
    </w:rPr>
  </w:style>
  <w:style w:type="character" w:customStyle="1" w:styleId="label">
    <w:name w:val="label"/>
    <w:basedOn w:val="Fontepargpadro"/>
    <w:rsid w:val="00705A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3115603">
      <w:bodyDiv w:val="1"/>
      <w:marLeft w:val="0"/>
      <w:marRight w:val="0"/>
      <w:marTop w:val="0"/>
      <w:marBottom w:val="0"/>
      <w:divBdr>
        <w:top w:val="none" w:sz="0" w:space="0" w:color="auto"/>
        <w:left w:val="none" w:sz="0" w:space="0" w:color="auto"/>
        <w:bottom w:val="none" w:sz="0" w:space="0" w:color="auto"/>
        <w:right w:val="none" w:sz="0" w:space="0" w:color="auto"/>
      </w:divBdr>
    </w:div>
    <w:div w:id="312148962">
      <w:bodyDiv w:val="1"/>
      <w:marLeft w:val="0"/>
      <w:marRight w:val="0"/>
      <w:marTop w:val="0"/>
      <w:marBottom w:val="0"/>
      <w:divBdr>
        <w:top w:val="none" w:sz="0" w:space="0" w:color="auto"/>
        <w:left w:val="none" w:sz="0" w:space="0" w:color="auto"/>
        <w:bottom w:val="none" w:sz="0" w:space="0" w:color="auto"/>
        <w:right w:val="none" w:sz="0" w:space="0" w:color="auto"/>
      </w:divBdr>
    </w:div>
    <w:div w:id="970983691">
      <w:bodyDiv w:val="1"/>
      <w:marLeft w:val="0"/>
      <w:marRight w:val="0"/>
      <w:marTop w:val="0"/>
      <w:marBottom w:val="0"/>
      <w:divBdr>
        <w:top w:val="none" w:sz="0" w:space="0" w:color="auto"/>
        <w:left w:val="none" w:sz="0" w:space="0" w:color="auto"/>
        <w:bottom w:val="none" w:sz="0" w:space="0" w:color="auto"/>
        <w:right w:val="none" w:sz="0" w:space="0" w:color="auto"/>
      </w:divBdr>
    </w:div>
    <w:div w:id="1337073559">
      <w:bodyDiv w:val="1"/>
      <w:marLeft w:val="0"/>
      <w:marRight w:val="0"/>
      <w:marTop w:val="0"/>
      <w:marBottom w:val="0"/>
      <w:divBdr>
        <w:top w:val="none" w:sz="0" w:space="0" w:color="auto"/>
        <w:left w:val="none" w:sz="0" w:space="0" w:color="auto"/>
        <w:bottom w:val="none" w:sz="0" w:space="0" w:color="auto"/>
        <w:right w:val="none" w:sz="0" w:space="0" w:color="auto"/>
      </w:divBdr>
    </w:div>
    <w:div w:id="1460490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hyperlink" Target="mailto:prefeiturapirauba@hotmail.com" TargetMode="External"/><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0DE33A-BADD-4A13-A748-EE176682BA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8</Pages>
  <Words>2555</Words>
  <Characters>13799</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16322</CharactersWithSpaces>
  <SharedDoc>false</SharedDoc>
  <HLinks>
    <vt:vector size="12" baseType="variant">
      <vt:variant>
        <vt:i4>1900579</vt:i4>
      </vt:variant>
      <vt:variant>
        <vt:i4>3</vt:i4>
      </vt:variant>
      <vt:variant>
        <vt:i4>0</vt:i4>
      </vt:variant>
      <vt:variant>
        <vt:i4>5</vt:i4>
      </vt:variant>
      <vt:variant>
        <vt:lpwstr>mailto:prefeiturapirauba@hotmail.com</vt:lpwstr>
      </vt:variant>
      <vt:variant>
        <vt:lpwstr/>
      </vt:variant>
      <vt:variant>
        <vt:i4>1900579</vt:i4>
      </vt:variant>
      <vt:variant>
        <vt:i4>0</vt:i4>
      </vt:variant>
      <vt:variant>
        <vt:i4>0</vt:i4>
      </vt:variant>
      <vt:variant>
        <vt:i4>5</vt:i4>
      </vt:variant>
      <vt:variant>
        <vt:lpwstr>mailto:prefeiturapirauba@hotmail.com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manoela.silva</dc:creator>
  <cp:lastModifiedBy>Usuário do Windows</cp:lastModifiedBy>
  <cp:revision>10</cp:revision>
  <cp:lastPrinted>2021-02-15T15:49:00Z</cp:lastPrinted>
  <dcterms:created xsi:type="dcterms:W3CDTF">2021-02-15T15:46:00Z</dcterms:created>
  <dcterms:modified xsi:type="dcterms:W3CDTF">2021-02-24T19:32:00Z</dcterms:modified>
</cp:coreProperties>
</file>