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960" w:rsidRDefault="005765BD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063D90" w:rsidRPr="00367960">
        <w:rPr>
          <w:rFonts w:ascii="Courier New" w:hAnsi="Courier New" w:cs="Courier New"/>
          <w:b/>
          <w:bCs/>
          <w:sz w:val="24"/>
          <w:szCs w:val="24"/>
        </w:rPr>
        <w:t>ecreto nº</w:t>
      </w:r>
      <w:r w:rsidR="00204D80" w:rsidRPr="00367960">
        <w:rPr>
          <w:rFonts w:ascii="Courier New" w:hAnsi="Courier New" w:cs="Courier New"/>
          <w:b/>
          <w:bCs/>
          <w:sz w:val="24"/>
          <w:szCs w:val="24"/>
        </w:rPr>
        <w:t>. 0</w:t>
      </w:r>
      <w:bookmarkStart w:id="0" w:name="_GoBack"/>
      <w:bookmarkEnd w:id="0"/>
      <w:r w:rsidR="002D18A7">
        <w:rPr>
          <w:rFonts w:ascii="Courier New" w:hAnsi="Courier New" w:cs="Courier New"/>
          <w:b/>
          <w:bCs/>
          <w:sz w:val="24"/>
          <w:szCs w:val="24"/>
        </w:rPr>
        <w:t>69</w:t>
      </w:r>
      <w:r w:rsidR="002230F9" w:rsidRPr="00367960">
        <w:rPr>
          <w:rFonts w:ascii="Courier New" w:hAnsi="Courier New" w:cs="Courier New"/>
          <w:b/>
          <w:bCs/>
          <w:sz w:val="24"/>
          <w:szCs w:val="24"/>
        </w:rPr>
        <w:t>,</w:t>
      </w:r>
      <w:r w:rsidR="00835766" w:rsidRPr="00367960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2D18A7">
        <w:rPr>
          <w:rFonts w:ascii="Courier New" w:hAnsi="Courier New" w:cs="Courier New"/>
          <w:b/>
          <w:bCs/>
          <w:sz w:val="24"/>
          <w:szCs w:val="24"/>
        </w:rPr>
        <w:t>12 de maio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de 2021</w:t>
      </w:r>
      <w:r w:rsidR="00263657" w:rsidRPr="00367960">
        <w:rPr>
          <w:rFonts w:ascii="Courier New" w:hAnsi="Courier New" w:cs="Courier New"/>
          <w:b/>
          <w:bCs/>
          <w:sz w:val="24"/>
          <w:szCs w:val="24"/>
        </w:rPr>
        <w:t>.</w:t>
      </w:r>
    </w:p>
    <w:p w:rsidR="00367960" w:rsidRDefault="0036796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Declara prescrição de créditos tributários.</w:t>
      </w:r>
    </w:p>
    <w:p w:rsidR="00063D90" w:rsidRPr="00367960" w:rsidRDefault="00063D90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O Prefeito Municipal de Piraúba, Estado de Minas Gerais, Adriano Carvalhaes Gravina, no uso de suas atribuições legais, em especial artigo 172, I, do Código Tributário Municipal, e artigo 174 do Código Tributário Nacional, e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que, nos termos do art. 174 do Código Tributário Nacional, que “a ação para a cobrança do crédito tributário prescreve em cinco anos, contados da data da sua constituição definitiva”;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art. 172, I, do Código Tributário Municipal, determina que serão cancelados, mediante decreto do Prefeito Municipal, os débitos fiscais legalmente prescritos;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reconhecimento da prescrição do crédito tributário, por ato da administração pública, não se encontra entre as hipóteses de renúncia de receita, conforme elenco definido no § 1º do art. 14 da Lei de Responsabilidade Fiscal (LC 101/2000);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="000310D1" w:rsidRPr="00367960">
        <w:rPr>
          <w:rFonts w:ascii="Courier New" w:hAnsi="Courier New" w:cs="Courier New"/>
          <w:sz w:val="24"/>
          <w:szCs w:val="24"/>
        </w:rPr>
        <w:t>o requ</w:t>
      </w:r>
      <w:r w:rsidRPr="00367960">
        <w:rPr>
          <w:rFonts w:ascii="Courier New" w:hAnsi="Courier New" w:cs="Courier New"/>
          <w:sz w:val="24"/>
          <w:szCs w:val="24"/>
        </w:rPr>
        <w:t xml:space="preserve">erimento apresentado </w:t>
      </w:r>
      <w:r w:rsidR="000310D1" w:rsidRPr="00367960">
        <w:rPr>
          <w:rFonts w:ascii="Courier New" w:hAnsi="Courier New" w:cs="Courier New"/>
          <w:sz w:val="24"/>
          <w:szCs w:val="24"/>
        </w:rPr>
        <w:t>pel</w:t>
      </w:r>
      <w:r w:rsidR="00504C5F" w:rsidRPr="00367960">
        <w:rPr>
          <w:rFonts w:ascii="Courier New" w:hAnsi="Courier New" w:cs="Courier New"/>
          <w:sz w:val="24"/>
          <w:szCs w:val="24"/>
        </w:rPr>
        <w:t>a</w:t>
      </w:r>
      <w:r w:rsidR="000310D1"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2D18A7">
        <w:rPr>
          <w:rFonts w:ascii="Courier New" w:hAnsi="Courier New" w:cs="Courier New"/>
          <w:sz w:val="24"/>
          <w:szCs w:val="24"/>
        </w:rPr>
        <w:t>RENATA PINHEIRO DE FREIRAS</w:t>
      </w:r>
      <w:r w:rsidRPr="00367960">
        <w:rPr>
          <w:rFonts w:ascii="Courier New" w:hAnsi="Courier New" w:cs="Courier New"/>
          <w:sz w:val="24"/>
          <w:szCs w:val="24"/>
        </w:rPr>
        <w:t>,</w:t>
      </w:r>
      <w:r w:rsidR="00DD1BE5" w:rsidRPr="00367960">
        <w:rPr>
          <w:rFonts w:ascii="Courier New" w:hAnsi="Courier New" w:cs="Courier New"/>
          <w:sz w:val="24"/>
          <w:szCs w:val="24"/>
        </w:rPr>
        <w:t xml:space="preserve"> em que ple</w:t>
      </w:r>
      <w:r w:rsidRPr="00367960">
        <w:rPr>
          <w:rFonts w:ascii="Courier New" w:hAnsi="Courier New" w:cs="Courier New"/>
          <w:sz w:val="24"/>
          <w:szCs w:val="24"/>
        </w:rPr>
        <w:t>iteia a declaração de prescrição dos créditos tributários inscritos em dívida ativa</w:t>
      </w:r>
      <w:r w:rsidR="002230F9" w:rsidRPr="00367960">
        <w:rPr>
          <w:rFonts w:ascii="Courier New" w:hAnsi="Courier New" w:cs="Courier New"/>
          <w:sz w:val="24"/>
          <w:szCs w:val="24"/>
        </w:rPr>
        <w:t>, referente</w:t>
      </w:r>
      <w:r w:rsidR="00655BD4" w:rsidRPr="00367960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ao exercício de </w:t>
      </w:r>
      <w:r w:rsidR="002D18A7">
        <w:rPr>
          <w:rFonts w:ascii="Courier New" w:hAnsi="Courier New" w:cs="Courier New"/>
          <w:sz w:val="24"/>
          <w:szCs w:val="24"/>
        </w:rPr>
        <w:t>2013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204D80" w:rsidRPr="00367960" w:rsidRDefault="00204D80" w:rsidP="00204D8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Pr="00367960">
        <w:rPr>
          <w:rFonts w:ascii="Courier New" w:hAnsi="Courier New" w:cs="Courier New"/>
          <w:sz w:val="24"/>
          <w:szCs w:val="24"/>
        </w:rPr>
        <w:t>a</w:t>
      </w:r>
      <w:r w:rsidR="00AF4533" w:rsidRPr="00367960">
        <w:rPr>
          <w:rFonts w:ascii="Courier New" w:hAnsi="Courier New" w:cs="Courier New"/>
          <w:sz w:val="24"/>
          <w:szCs w:val="24"/>
        </w:rPr>
        <w:t xml:space="preserve"> Certidão</w:t>
      </w:r>
      <w:r w:rsidRPr="00367960">
        <w:rPr>
          <w:rFonts w:ascii="Courier New" w:hAnsi="Courier New" w:cs="Courier New"/>
          <w:sz w:val="24"/>
          <w:szCs w:val="24"/>
        </w:rPr>
        <w:t xml:space="preserve"> de Dívida Ativa</w:t>
      </w:r>
      <w:r w:rsidR="00961C46" w:rsidRPr="00367960">
        <w:rPr>
          <w:rFonts w:ascii="Courier New" w:hAnsi="Courier New" w:cs="Courier New"/>
          <w:sz w:val="24"/>
          <w:szCs w:val="24"/>
        </w:rPr>
        <w:t xml:space="preserve"> </w:t>
      </w:r>
      <w:r w:rsidRPr="00367960">
        <w:rPr>
          <w:rFonts w:ascii="Courier New" w:hAnsi="Courier New" w:cs="Courier New"/>
          <w:sz w:val="24"/>
          <w:szCs w:val="24"/>
        </w:rPr>
        <w:t>referente à dívida ativa d</w:t>
      </w:r>
      <w:r w:rsidR="00EF01ED" w:rsidRPr="00367960">
        <w:rPr>
          <w:rFonts w:ascii="Courier New" w:hAnsi="Courier New" w:cs="Courier New"/>
          <w:sz w:val="24"/>
          <w:szCs w:val="24"/>
        </w:rPr>
        <w:t>a</w:t>
      </w:r>
      <w:r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2D18A7">
        <w:rPr>
          <w:rFonts w:ascii="Courier New" w:hAnsi="Courier New" w:cs="Courier New"/>
          <w:sz w:val="24"/>
          <w:szCs w:val="24"/>
        </w:rPr>
        <w:t>RENATA PINHEIRO DE FREITAS</w:t>
      </w:r>
      <w:r w:rsidRPr="00367960">
        <w:rPr>
          <w:rFonts w:ascii="Courier New" w:hAnsi="Courier New" w:cs="Courier New"/>
          <w:sz w:val="24"/>
          <w:szCs w:val="24"/>
        </w:rPr>
        <w:t xml:space="preserve">, com endereço </w:t>
      </w:r>
      <w:r w:rsidR="00F6140F" w:rsidRPr="00367960">
        <w:rPr>
          <w:rFonts w:ascii="Courier New" w:hAnsi="Courier New" w:cs="Courier New"/>
          <w:sz w:val="24"/>
          <w:szCs w:val="24"/>
        </w:rPr>
        <w:t xml:space="preserve">na </w:t>
      </w:r>
      <w:r w:rsidR="002D18A7">
        <w:rPr>
          <w:rFonts w:ascii="Courier New" w:hAnsi="Courier New" w:cs="Courier New"/>
          <w:sz w:val="24"/>
          <w:szCs w:val="24"/>
        </w:rPr>
        <w:t xml:space="preserve">Avenida Plorival Correa Neto, nº. 831, bairro São Sebastião, na </w:t>
      </w:r>
      <w:r w:rsidR="006B108F" w:rsidRPr="00367960">
        <w:rPr>
          <w:rFonts w:ascii="Courier New" w:hAnsi="Courier New" w:cs="Courier New"/>
          <w:sz w:val="24"/>
          <w:szCs w:val="24"/>
        </w:rPr>
        <w:t>cidade de Piraúba/MG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310D1" w:rsidRPr="00367960" w:rsidRDefault="000310D1" w:rsidP="008F5682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não se ter conhecimento de qualquer causa de suspensão ou interrupção que afaste a prescrição;</w:t>
      </w:r>
    </w:p>
    <w:p w:rsidR="00367960" w:rsidRDefault="0036796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C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R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T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A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: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1º - </w:t>
      </w:r>
      <w:r w:rsidRPr="00367960">
        <w:rPr>
          <w:rFonts w:ascii="Courier New" w:hAnsi="Courier New" w:cs="Courier New"/>
          <w:sz w:val="24"/>
          <w:szCs w:val="24"/>
        </w:rPr>
        <w:t>Fica declarado prescrito, o c</w:t>
      </w:r>
      <w:r w:rsidR="004655E1" w:rsidRPr="00367960">
        <w:rPr>
          <w:rFonts w:ascii="Courier New" w:hAnsi="Courier New" w:cs="Courier New"/>
          <w:sz w:val="24"/>
          <w:szCs w:val="24"/>
        </w:rPr>
        <w:t xml:space="preserve">rédito tributário oriundo </w:t>
      </w:r>
      <w:r w:rsidR="00E6732D" w:rsidRPr="00367960">
        <w:rPr>
          <w:rFonts w:ascii="Courier New" w:hAnsi="Courier New" w:cs="Courier New"/>
          <w:sz w:val="24"/>
          <w:szCs w:val="24"/>
        </w:rPr>
        <w:t>de I</w:t>
      </w:r>
      <w:r w:rsidR="00527C64" w:rsidRPr="00367960">
        <w:rPr>
          <w:rFonts w:ascii="Courier New" w:hAnsi="Courier New" w:cs="Courier New"/>
          <w:sz w:val="24"/>
          <w:szCs w:val="24"/>
        </w:rPr>
        <w:t>PTU</w:t>
      </w:r>
      <w:r w:rsidRPr="00367960">
        <w:rPr>
          <w:rFonts w:ascii="Courier New" w:hAnsi="Courier New" w:cs="Courier New"/>
          <w:sz w:val="24"/>
          <w:szCs w:val="24"/>
        </w:rPr>
        <w:t xml:space="preserve">, cujo sujeito passivo seja </w:t>
      </w:r>
      <w:r w:rsidR="002D18A7">
        <w:rPr>
          <w:rFonts w:ascii="Courier New" w:hAnsi="Courier New" w:cs="Courier New"/>
          <w:sz w:val="24"/>
          <w:szCs w:val="24"/>
        </w:rPr>
        <w:t xml:space="preserve">RENATA PINHEIRO DE </w:t>
      </w:r>
      <w:r w:rsidR="002D18A7">
        <w:rPr>
          <w:rFonts w:ascii="Courier New" w:hAnsi="Courier New" w:cs="Courier New"/>
          <w:sz w:val="24"/>
          <w:szCs w:val="24"/>
        </w:rPr>
        <w:lastRenderedPageBreak/>
        <w:t>FREITAS</w:t>
      </w:r>
      <w:r w:rsidR="00FF4BD1" w:rsidRPr="00367960">
        <w:rPr>
          <w:rFonts w:ascii="Courier New" w:hAnsi="Courier New" w:cs="Courier New"/>
          <w:sz w:val="24"/>
          <w:szCs w:val="24"/>
        </w:rPr>
        <w:t>,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 inscrito</w:t>
      </w:r>
      <w:r w:rsidRPr="00367960">
        <w:rPr>
          <w:rFonts w:ascii="Courier New" w:hAnsi="Courier New" w:cs="Courier New"/>
          <w:sz w:val="24"/>
          <w:szCs w:val="24"/>
        </w:rPr>
        <w:t xml:space="preserve"> em dívida ativ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a, </w:t>
      </w:r>
      <w:r w:rsidR="00181A06" w:rsidRPr="00367960">
        <w:rPr>
          <w:rFonts w:ascii="Courier New" w:hAnsi="Courier New" w:cs="Courier New"/>
          <w:sz w:val="24"/>
          <w:szCs w:val="24"/>
        </w:rPr>
        <w:t>referente ao exercício</w:t>
      </w:r>
      <w:r w:rsidR="00B1306A">
        <w:rPr>
          <w:rFonts w:ascii="Courier New" w:hAnsi="Courier New" w:cs="Courier New"/>
          <w:sz w:val="24"/>
          <w:szCs w:val="24"/>
        </w:rPr>
        <w:t xml:space="preserve"> de </w:t>
      </w:r>
      <w:r w:rsidR="002D18A7">
        <w:rPr>
          <w:rFonts w:ascii="Courier New" w:hAnsi="Courier New" w:cs="Courier New"/>
          <w:sz w:val="24"/>
          <w:szCs w:val="24"/>
        </w:rPr>
        <w:t>2013</w:t>
      </w:r>
      <w:r w:rsidR="00F6140F" w:rsidRPr="00367960">
        <w:rPr>
          <w:rFonts w:ascii="Courier New" w:hAnsi="Courier New" w:cs="Courier New"/>
          <w:sz w:val="24"/>
          <w:szCs w:val="24"/>
        </w:rPr>
        <w:t>.</w:t>
      </w:r>
    </w:p>
    <w:p w:rsidR="00F6140F" w:rsidRPr="00367960" w:rsidRDefault="00F6140F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AB7244" w:rsidRPr="00367960" w:rsidRDefault="00AB7244" w:rsidP="00AB7244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Parágrafo Único - </w:t>
      </w:r>
      <w:r w:rsidRPr="00367960">
        <w:rPr>
          <w:rFonts w:ascii="Courier New" w:hAnsi="Courier New" w:cs="Courier New"/>
          <w:sz w:val="24"/>
          <w:szCs w:val="24"/>
        </w:rPr>
        <w:t xml:space="preserve">Em razão do disposto no </w:t>
      </w:r>
      <w:r w:rsidRPr="00367960">
        <w:rPr>
          <w:rFonts w:ascii="Courier New" w:hAnsi="Courier New" w:cs="Courier New"/>
          <w:i/>
          <w:iCs/>
          <w:sz w:val="24"/>
          <w:szCs w:val="24"/>
        </w:rPr>
        <w:t xml:space="preserve">caput, </w:t>
      </w:r>
      <w:r w:rsidRPr="00367960">
        <w:rPr>
          <w:rFonts w:ascii="Courier New" w:hAnsi="Courier New" w:cs="Courier New"/>
          <w:sz w:val="24"/>
          <w:szCs w:val="24"/>
        </w:rPr>
        <w:t>fica cancelado aquele mesmo crédito tributário.</w:t>
      </w:r>
    </w:p>
    <w:p w:rsidR="00367960" w:rsidRDefault="00367960" w:rsidP="004655E1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2º - </w:t>
      </w:r>
      <w:r w:rsidRPr="00367960">
        <w:rPr>
          <w:rFonts w:ascii="Courier New" w:hAnsi="Courier New" w:cs="Courier New"/>
          <w:sz w:val="24"/>
          <w:szCs w:val="24"/>
        </w:rPr>
        <w:t xml:space="preserve">Faz parte integrante deste Decreto, </w:t>
      </w:r>
      <w:r w:rsidR="00AF4533" w:rsidRPr="00367960">
        <w:rPr>
          <w:rFonts w:ascii="Courier New" w:hAnsi="Courier New" w:cs="Courier New"/>
          <w:sz w:val="24"/>
          <w:szCs w:val="24"/>
        </w:rPr>
        <w:t>a</w:t>
      </w:r>
      <w:r w:rsidR="00B1306A">
        <w:rPr>
          <w:rFonts w:ascii="Courier New" w:hAnsi="Courier New" w:cs="Courier New"/>
          <w:sz w:val="24"/>
          <w:szCs w:val="24"/>
        </w:rPr>
        <w:t xml:space="preserve"> </w:t>
      </w:r>
      <w:r w:rsidR="002D18A7" w:rsidRPr="00367960">
        <w:rPr>
          <w:rFonts w:ascii="Courier New" w:hAnsi="Courier New" w:cs="Courier New"/>
          <w:sz w:val="24"/>
          <w:szCs w:val="24"/>
        </w:rPr>
        <w:t xml:space="preserve">Certidão de Dívida Ativa referente à dívida ativa da contribuinte </w:t>
      </w:r>
      <w:r w:rsidR="002D18A7">
        <w:rPr>
          <w:rFonts w:ascii="Courier New" w:hAnsi="Courier New" w:cs="Courier New"/>
          <w:sz w:val="24"/>
          <w:szCs w:val="24"/>
        </w:rPr>
        <w:t>RENATA PINHEIRO FREITAS DA SILVA</w:t>
      </w:r>
      <w:r w:rsidR="002D18A7" w:rsidRPr="00367960">
        <w:rPr>
          <w:rFonts w:ascii="Courier New" w:hAnsi="Courier New" w:cs="Courier New"/>
          <w:sz w:val="24"/>
          <w:szCs w:val="24"/>
        </w:rPr>
        <w:t xml:space="preserve">, com endereço na </w:t>
      </w:r>
      <w:r w:rsidR="002D18A7">
        <w:rPr>
          <w:rFonts w:ascii="Courier New" w:hAnsi="Courier New" w:cs="Courier New"/>
          <w:sz w:val="24"/>
          <w:szCs w:val="24"/>
        </w:rPr>
        <w:t xml:space="preserve">Avenida Plorival Correa Neto, nº. 831, bairro São Sebastião, na </w:t>
      </w:r>
      <w:r w:rsidR="002D18A7" w:rsidRPr="00367960">
        <w:rPr>
          <w:rFonts w:ascii="Courier New" w:hAnsi="Courier New" w:cs="Courier New"/>
          <w:sz w:val="24"/>
          <w:szCs w:val="24"/>
        </w:rPr>
        <w:t>cidade de Piraúba/MG</w:t>
      </w:r>
      <w:r w:rsidR="004655E1" w:rsidRPr="00367960">
        <w:rPr>
          <w:rFonts w:ascii="Courier New" w:hAnsi="Courier New" w:cs="Courier New"/>
          <w:sz w:val="24"/>
          <w:szCs w:val="24"/>
        </w:rPr>
        <w:t>.</w:t>
      </w:r>
    </w:p>
    <w:p w:rsidR="004655E1" w:rsidRPr="00367960" w:rsidRDefault="004655E1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3º - </w:t>
      </w:r>
      <w:r w:rsidRPr="00367960">
        <w:rPr>
          <w:rFonts w:ascii="Courier New" w:hAnsi="Courier New" w:cs="Courier New"/>
          <w:sz w:val="24"/>
          <w:szCs w:val="24"/>
        </w:rPr>
        <w:t>A Divisão de Arrecadação e Tesouraria desta Prefeitura Municipal deverá providenciar as anotações junto ao sistema informatizado, visando ao fiel cumprimento das disposições do presente decreto, notificando-se, posteriormente, o contribuinte ou seu representante legal.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4º - </w:t>
      </w:r>
      <w:r w:rsidRPr="00367960">
        <w:rPr>
          <w:rFonts w:ascii="Courier New" w:hAnsi="Courier New" w:cs="Courier New"/>
          <w:sz w:val="24"/>
          <w:szCs w:val="24"/>
        </w:rPr>
        <w:t>Este Decreto entra em vigor na data de sua publicação.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Registre-se, Publique-se e Cumpra-se.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Default="00063D9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 xml:space="preserve">Piraúba, </w:t>
      </w:r>
      <w:r w:rsidR="002D18A7">
        <w:rPr>
          <w:rFonts w:ascii="Courier New" w:hAnsi="Courier New" w:cs="Courier New"/>
          <w:sz w:val="24"/>
          <w:szCs w:val="24"/>
        </w:rPr>
        <w:t>12 de maio de 2021</w:t>
      </w:r>
      <w:r w:rsidR="00367960">
        <w:rPr>
          <w:rFonts w:ascii="Courier New" w:hAnsi="Courier New" w:cs="Courier New"/>
          <w:sz w:val="24"/>
          <w:szCs w:val="24"/>
        </w:rPr>
        <w:t>.</w:t>
      </w:r>
    </w:p>
    <w:p w:rsidR="00367960" w:rsidRPr="00367960" w:rsidRDefault="0036796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_____________________________________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Adriano Carvalhaes Gravina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Prefeito Municipal de Piraúba/MG</w:t>
      </w: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4315E0" w:rsidRPr="00367960" w:rsidRDefault="004315E0" w:rsidP="00063D90">
      <w:pPr>
        <w:rPr>
          <w:rFonts w:ascii="Courier New" w:hAnsi="Courier New" w:cs="Courier New"/>
          <w:sz w:val="24"/>
          <w:szCs w:val="24"/>
        </w:rPr>
      </w:pPr>
    </w:p>
    <w:sectPr w:rsidR="004315E0" w:rsidRPr="00367960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55C6" w:rsidRDefault="00DF55C6">
      <w:pPr>
        <w:spacing w:after="0" w:line="240" w:lineRule="auto"/>
      </w:pPr>
      <w:r>
        <w:separator/>
      </w:r>
    </w:p>
  </w:endnote>
  <w:endnote w:type="continuationSeparator" w:id="1">
    <w:p w:rsidR="00DF55C6" w:rsidRDefault="00DF5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D1" w:rsidRPr="00745A35" w:rsidRDefault="00FF4BD1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55C6" w:rsidRDefault="00DF55C6">
      <w:pPr>
        <w:spacing w:after="0" w:line="240" w:lineRule="auto"/>
      </w:pPr>
      <w:r>
        <w:separator/>
      </w:r>
    </w:p>
  </w:footnote>
  <w:footnote w:type="continuationSeparator" w:id="1">
    <w:p w:rsidR="00DF55C6" w:rsidRDefault="00DF55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D1" w:rsidRDefault="00FF4BD1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F4BD1" w:rsidRPr="00745A35" w:rsidRDefault="00FF4BD1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FF4BD1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FF4BD1" w:rsidRPr="00546D22" w:rsidRDefault="00FF4BD1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2353E"/>
    <w:rsid w:val="000310D1"/>
    <w:rsid w:val="00046379"/>
    <w:rsid w:val="000567E1"/>
    <w:rsid w:val="00063D90"/>
    <w:rsid w:val="000A342E"/>
    <w:rsid w:val="000A4DA3"/>
    <w:rsid w:val="000A6D82"/>
    <w:rsid w:val="000C41E0"/>
    <w:rsid w:val="000C4381"/>
    <w:rsid w:val="000D2151"/>
    <w:rsid w:val="000D410D"/>
    <w:rsid w:val="000D77CE"/>
    <w:rsid w:val="000F28CC"/>
    <w:rsid w:val="001169F8"/>
    <w:rsid w:val="00120E7B"/>
    <w:rsid w:val="00134C0C"/>
    <w:rsid w:val="00157D23"/>
    <w:rsid w:val="001668DB"/>
    <w:rsid w:val="00181A06"/>
    <w:rsid w:val="00195A63"/>
    <w:rsid w:val="001B481A"/>
    <w:rsid w:val="001B74FD"/>
    <w:rsid w:val="00204D80"/>
    <w:rsid w:val="00206558"/>
    <w:rsid w:val="002230F9"/>
    <w:rsid w:val="00234C1C"/>
    <w:rsid w:val="00240CC2"/>
    <w:rsid w:val="00263657"/>
    <w:rsid w:val="00266026"/>
    <w:rsid w:val="002833AE"/>
    <w:rsid w:val="002A030A"/>
    <w:rsid w:val="002B25E2"/>
    <w:rsid w:val="002D18A7"/>
    <w:rsid w:val="002E696C"/>
    <w:rsid w:val="002F6770"/>
    <w:rsid w:val="00310963"/>
    <w:rsid w:val="00313BDD"/>
    <w:rsid w:val="003160BE"/>
    <w:rsid w:val="003227A9"/>
    <w:rsid w:val="0036525A"/>
    <w:rsid w:val="00367960"/>
    <w:rsid w:val="00375F31"/>
    <w:rsid w:val="003775C3"/>
    <w:rsid w:val="003A463E"/>
    <w:rsid w:val="003B43CF"/>
    <w:rsid w:val="003C3593"/>
    <w:rsid w:val="003E519A"/>
    <w:rsid w:val="003F5B46"/>
    <w:rsid w:val="003F62D7"/>
    <w:rsid w:val="00411F69"/>
    <w:rsid w:val="004315E0"/>
    <w:rsid w:val="00431A2C"/>
    <w:rsid w:val="00440EE1"/>
    <w:rsid w:val="004655E1"/>
    <w:rsid w:val="00492624"/>
    <w:rsid w:val="0049562B"/>
    <w:rsid w:val="004B008D"/>
    <w:rsid w:val="004B3E89"/>
    <w:rsid w:val="004F6ED1"/>
    <w:rsid w:val="00504C5F"/>
    <w:rsid w:val="00522F15"/>
    <w:rsid w:val="00527C64"/>
    <w:rsid w:val="00543252"/>
    <w:rsid w:val="00546D22"/>
    <w:rsid w:val="0055184E"/>
    <w:rsid w:val="00553CCB"/>
    <w:rsid w:val="00554577"/>
    <w:rsid w:val="00562160"/>
    <w:rsid w:val="00570761"/>
    <w:rsid w:val="005765BD"/>
    <w:rsid w:val="005A7B76"/>
    <w:rsid w:val="005B4294"/>
    <w:rsid w:val="005B7608"/>
    <w:rsid w:val="005C0E43"/>
    <w:rsid w:val="00636EE0"/>
    <w:rsid w:val="00653399"/>
    <w:rsid w:val="00655BD4"/>
    <w:rsid w:val="006B108F"/>
    <w:rsid w:val="006C03BA"/>
    <w:rsid w:val="006C457B"/>
    <w:rsid w:val="00745A35"/>
    <w:rsid w:val="007559A0"/>
    <w:rsid w:val="0078724B"/>
    <w:rsid w:val="0079179C"/>
    <w:rsid w:val="00793983"/>
    <w:rsid w:val="007A547D"/>
    <w:rsid w:val="007D4E9A"/>
    <w:rsid w:val="00801A70"/>
    <w:rsid w:val="00803723"/>
    <w:rsid w:val="00807C17"/>
    <w:rsid w:val="008102BF"/>
    <w:rsid w:val="00830318"/>
    <w:rsid w:val="00835766"/>
    <w:rsid w:val="00837550"/>
    <w:rsid w:val="008613D2"/>
    <w:rsid w:val="008869C1"/>
    <w:rsid w:val="008E33FC"/>
    <w:rsid w:val="008F5682"/>
    <w:rsid w:val="0093046C"/>
    <w:rsid w:val="00932D5B"/>
    <w:rsid w:val="00950AB2"/>
    <w:rsid w:val="00956A5E"/>
    <w:rsid w:val="00961C46"/>
    <w:rsid w:val="0096798C"/>
    <w:rsid w:val="00970423"/>
    <w:rsid w:val="00971FDA"/>
    <w:rsid w:val="00984A25"/>
    <w:rsid w:val="009B431C"/>
    <w:rsid w:val="009C4094"/>
    <w:rsid w:val="009C6827"/>
    <w:rsid w:val="009D4C5F"/>
    <w:rsid w:val="009E5C88"/>
    <w:rsid w:val="00A117A9"/>
    <w:rsid w:val="00A24E88"/>
    <w:rsid w:val="00A60C37"/>
    <w:rsid w:val="00A85F81"/>
    <w:rsid w:val="00AB559B"/>
    <w:rsid w:val="00AB7244"/>
    <w:rsid w:val="00AC1F0C"/>
    <w:rsid w:val="00AE0A3F"/>
    <w:rsid w:val="00AE286F"/>
    <w:rsid w:val="00AF0D71"/>
    <w:rsid w:val="00AF4533"/>
    <w:rsid w:val="00AF6762"/>
    <w:rsid w:val="00B06A26"/>
    <w:rsid w:val="00B11FCA"/>
    <w:rsid w:val="00B1306A"/>
    <w:rsid w:val="00B22EE5"/>
    <w:rsid w:val="00B50E4F"/>
    <w:rsid w:val="00BA07E0"/>
    <w:rsid w:val="00BB362E"/>
    <w:rsid w:val="00BE62D0"/>
    <w:rsid w:val="00C0658C"/>
    <w:rsid w:val="00C56FB2"/>
    <w:rsid w:val="00C64465"/>
    <w:rsid w:val="00C67E61"/>
    <w:rsid w:val="00C81B5A"/>
    <w:rsid w:val="00CC1259"/>
    <w:rsid w:val="00D01BA3"/>
    <w:rsid w:val="00D05CFD"/>
    <w:rsid w:val="00D2079A"/>
    <w:rsid w:val="00D445BB"/>
    <w:rsid w:val="00D51D39"/>
    <w:rsid w:val="00D55810"/>
    <w:rsid w:val="00D61252"/>
    <w:rsid w:val="00DA1FC1"/>
    <w:rsid w:val="00DA7FD2"/>
    <w:rsid w:val="00DB1389"/>
    <w:rsid w:val="00DC100E"/>
    <w:rsid w:val="00DD1BE5"/>
    <w:rsid w:val="00DE023D"/>
    <w:rsid w:val="00DF55C6"/>
    <w:rsid w:val="00DF6FC1"/>
    <w:rsid w:val="00DF76E5"/>
    <w:rsid w:val="00DF7870"/>
    <w:rsid w:val="00E111A5"/>
    <w:rsid w:val="00E21138"/>
    <w:rsid w:val="00E51D4E"/>
    <w:rsid w:val="00E57854"/>
    <w:rsid w:val="00E61D15"/>
    <w:rsid w:val="00E62D94"/>
    <w:rsid w:val="00E6732D"/>
    <w:rsid w:val="00E77E4E"/>
    <w:rsid w:val="00E873E9"/>
    <w:rsid w:val="00EA156E"/>
    <w:rsid w:val="00EA33E5"/>
    <w:rsid w:val="00EB75C5"/>
    <w:rsid w:val="00EF01ED"/>
    <w:rsid w:val="00F21070"/>
    <w:rsid w:val="00F36AB3"/>
    <w:rsid w:val="00F36E70"/>
    <w:rsid w:val="00F4351B"/>
    <w:rsid w:val="00F52DDD"/>
    <w:rsid w:val="00F6140F"/>
    <w:rsid w:val="00F708E5"/>
    <w:rsid w:val="00F7186D"/>
    <w:rsid w:val="00FA3B82"/>
    <w:rsid w:val="00FC5D42"/>
    <w:rsid w:val="00FC79BF"/>
    <w:rsid w:val="00FD5BA3"/>
    <w:rsid w:val="00FE14A3"/>
    <w:rsid w:val="00FF4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D82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0A6D82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0A6D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0A6D82"/>
    <w:pPr>
      <w:ind w:left="720"/>
      <w:contextualSpacing/>
    </w:pPr>
  </w:style>
  <w:style w:type="paragraph" w:styleId="Remissivo8">
    <w:name w:val="index 8"/>
    <w:basedOn w:val="Normal"/>
    <w:unhideWhenUsed/>
    <w:rsid w:val="000A6D82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0A6D82"/>
  </w:style>
  <w:style w:type="paragraph" w:styleId="Sumrio1">
    <w:name w:val="toc 1"/>
    <w:basedOn w:val="Normal"/>
    <w:unhideWhenUsed/>
    <w:rsid w:val="000A6D82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0A6D82"/>
  </w:style>
  <w:style w:type="character" w:customStyle="1" w:styleId="Sumrio31">
    <w:name w:val="Sumário 31"/>
    <w:qFormat/>
    <w:rsid w:val="000A6D82"/>
    <w:rPr>
      <w:b/>
      <w:bCs/>
    </w:rPr>
  </w:style>
  <w:style w:type="paragraph" w:styleId="Sumrio4">
    <w:name w:val="toc 4"/>
    <w:basedOn w:val="Normal"/>
    <w:unhideWhenUsed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0A6D82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0A6D82"/>
  </w:style>
  <w:style w:type="paragraph" w:customStyle="1" w:styleId="Contedodatabela">
    <w:name w:val="Conteúdo da tabela"/>
    <w:basedOn w:val="Normal"/>
    <w:rsid w:val="000A6D82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0A6D82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0A6D82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0A6D82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0A6D82"/>
  </w:style>
  <w:style w:type="character" w:customStyle="1" w:styleId="listaunidade">
    <w:name w:val="lista__unidade"/>
    <w:rsid w:val="000A6D82"/>
  </w:style>
  <w:style w:type="paragraph" w:customStyle="1" w:styleId="cabecalhodescricao">
    <w:name w:val="cabecalho__descricao"/>
    <w:basedOn w:val="Normal"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0A6D82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0A6D82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0A6D82"/>
  </w:style>
  <w:style w:type="paragraph" w:styleId="ndicedeilustraes">
    <w:name w:val="table of figures"/>
    <w:basedOn w:val="Normal"/>
    <w:next w:val="Normal"/>
    <w:autoRedefine/>
    <w:unhideWhenUsed/>
    <w:rsid w:val="000A6D82"/>
    <w:pPr>
      <w:ind w:left="220"/>
    </w:pPr>
  </w:style>
  <w:style w:type="paragraph" w:styleId="Destinatrio">
    <w:name w:val="envelope address"/>
    <w:basedOn w:val="Normal"/>
    <w:semiHidden/>
    <w:unhideWhenUsed/>
    <w:rsid w:val="000A6D8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0A6D82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0A6D82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0A6D82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0A6D82"/>
    <w:rPr>
      <w:rFonts w:ascii="Times New Roman" w:eastAsia="Times New Roman" w:hAnsi="Times New Roman"/>
    </w:rPr>
  </w:style>
  <w:style w:type="character" w:styleId="Nmerodepgina">
    <w:name w:val="page number"/>
    <w:unhideWhenUsed/>
    <w:rsid w:val="000A6D82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0A6D82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0A6D82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0A6D82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0A6D82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0A6D82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AC2BF-2ECC-4753-89CF-5321D2970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401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2567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2021-05-12T18:56:00Z</cp:lastPrinted>
  <dcterms:created xsi:type="dcterms:W3CDTF">2021-05-12T18:56:00Z</dcterms:created>
  <dcterms:modified xsi:type="dcterms:W3CDTF">2021-05-12T18:56:00Z</dcterms:modified>
</cp:coreProperties>
</file>