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Pr="001F062E" w:rsidRDefault="00B1248D" w:rsidP="001F062E">
      <w:pPr>
        <w:jc w:val="both"/>
      </w:pPr>
      <w:r w:rsidRPr="008E5660">
        <w:rPr>
          <w:rFonts w:ascii="Garamond" w:hAnsi="Garamond"/>
        </w:rPr>
        <w:t xml:space="preserve">TOMADA DE PREÇOS </w:t>
      </w:r>
      <w:proofErr w:type="spellStart"/>
      <w:r w:rsidRPr="008E5660">
        <w:rPr>
          <w:rFonts w:ascii="Garamond" w:hAnsi="Garamond"/>
        </w:rPr>
        <w:t>n.°</w:t>
      </w:r>
      <w:proofErr w:type="spellEnd"/>
      <w:r w:rsidRPr="008E5660">
        <w:rPr>
          <w:rFonts w:ascii="Garamond" w:hAnsi="Garamond"/>
        </w:rPr>
        <w:t xml:space="preserve"> 00</w:t>
      </w:r>
      <w:r w:rsidR="001F062E">
        <w:rPr>
          <w:rFonts w:ascii="Garamond" w:hAnsi="Garamond"/>
        </w:rPr>
        <w:t>6</w:t>
      </w:r>
      <w:r w:rsidR="00123FB5">
        <w:rPr>
          <w:rFonts w:ascii="Garamond" w:hAnsi="Garamond"/>
        </w:rPr>
        <w:t>/2021</w:t>
      </w:r>
      <w:r w:rsidRPr="008E5660">
        <w:rPr>
          <w:rFonts w:ascii="Garamond" w:hAnsi="Garamond"/>
        </w:rPr>
        <w:t xml:space="preserve"> – </w:t>
      </w:r>
      <w:r w:rsidR="001F062E">
        <w:rPr>
          <w:rFonts w:ascii="Garamond" w:hAnsi="Garamond"/>
        </w:rPr>
        <w:t xml:space="preserve">PRC </w:t>
      </w:r>
      <w:proofErr w:type="spellStart"/>
      <w:r w:rsidR="001F062E">
        <w:rPr>
          <w:rFonts w:ascii="Garamond" w:hAnsi="Garamond"/>
        </w:rPr>
        <w:t>n.°</w:t>
      </w:r>
      <w:proofErr w:type="spellEnd"/>
      <w:r w:rsidR="001F062E">
        <w:rPr>
          <w:rFonts w:ascii="Garamond" w:hAnsi="Garamond"/>
        </w:rPr>
        <w:t xml:space="preserve"> 052</w:t>
      </w:r>
      <w:r w:rsidR="00F128A4">
        <w:rPr>
          <w:rFonts w:ascii="Garamond" w:hAnsi="Garamond"/>
        </w:rPr>
        <w:t>/</w:t>
      </w:r>
      <w:r w:rsidR="00123FB5">
        <w:rPr>
          <w:rFonts w:ascii="Garamond" w:hAnsi="Garamond"/>
        </w:rPr>
        <w:t>2021</w:t>
      </w:r>
      <w:r w:rsidR="006B606D" w:rsidRPr="008E5660">
        <w:rPr>
          <w:rFonts w:ascii="Garamond" w:hAnsi="Garamond"/>
        </w:rPr>
        <w:t xml:space="preserve"> - O Município de Piraúba/MG</w:t>
      </w:r>
      <w:r w:rsidR="00E17662" w:rsidRPr="008E5660">
        <w:rPr>
          <w:rFonts w:ascii="Garamond" w:hAnsi="Garamond"/>
        </w:rPr>
        <w:t>, torna</w:t>
      </w:r>
      <w:r w:rsidR="006B606D" w:rsidRPr="008E5660">
        <w:rPr>
          <w:rFonts w:ascii="Garamond" w:hAnsi="Garamond"/>
        </w:rPr>
        <w:t xml:space="preserve"> público </w:t>
      </w:r>
      <w:r w:rsidRPr="008E5660">
        <w:rPr>
          <w:rFonts w:ascii="Garamond" w:hAnsi="Garamond"/>
        </w:rPr>
        <w:t xml:space="preserve">que a Comissão Permanente de Licitação fará realizar no dia </w:t>
      </w:r>
      <w:r w:rsidR="001F062E">
        <w:rPr>
          <w:rFonts w:ascii="Garamond" w:hAnsi="Garamond"/>
        </w:rPr>
        <w:t>16</w:t>
      </w:r>
      <w:r w:rsidR="003C1F19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 xml:space="preserve">de </w:t>
      </w:r>
      <w:r w:rsidR="001F062E">
        <w:rPr>
          <w:rFonts w:ascii="Garamond" w:hAnsi="Garamond"/>
        </w:rPr>
        <w:t>Jul</w:t>
      </w:r>
      <w:r w:rsidR="000747C9">
        <w:rPr>
          <w:rFonts w:ascii="Garamond" w:hAnsi="Garamond"/>
        </w:rPr>
        <w:t>ho</w:t>
      </w:r>
      <w:r w:rsidR="00123FB5">
        <w:rPr>
          <w:rFonts w:ascii="Garamond" w:hAnsi="Garamond"/>
        </w:rPr>
        <w:t xml:space="preserve"> de 2021</w:t>
      </w:r>
      <w:r w:rsidRPr="008E5660">
        <w:rPr>
          <w:rFonts w:ascii="Garamond" w:hAnsi="Garamond"/>
        </w:rPr>
        <w:t xml:space="preserve">, às </w:t>
      </w:r>
      <w:r w:rsidR="001F062E">
        <w:rPr>
          <w:rFonts w:ascii="Garamond" w:hAnsi="Garamond"/>
        </w:rPr>
        <w:t>13</w:t>
      </w:r>
      <w:r w:rsidR="00807680">
        <w:rPr>
          <w:rFonts w:ascii="Garamond" w:hAnsi="Garamond"/>
        </w:rPr>
        <w:t>:</w:t>
      </w:r>
      <w:r w:rsidR="001F062E">
        <w:rPr>
          <w:rFonts w:ascii="Garamond" w:hAnsi="Garamond"/>
        </w:rPr>
        <w:t>0</w:t>
      </w:r>
      <w:r w:rsidR="00500831" w:rsidRPr="008E5660">
        <w:rPr>
          <w:rFonts w:ascii="Garamond" w:hAnsi="Garamond"/>
        </w:rPr>
        <w:t xml:space="preserve">0 </w:t>
      </w:r>
      <w:r w:rsidR="006B606D" w:rsidRPr="008E5660">
        <w:rPr>
          <w:rFonts w:ascii="Garamond" w:hAnsi="Garamond"/>
        </w:rPr>
        <w:t>h</w:t>
      </w:r>
      <w:r w:rsidRPr="008E5660">
        <w:rPr>
          <w:rFonts w:ascii="Garamond" w:hAnsi="Garamond"/>
        </w:rPr>
        <w:t>, licitação na modalidade Tomada de Preços, de acordo com a Lei Federal</w:t>
      </w:r>
      <w:r w:rsidR="00FA0511" w:rsidRPr="008E5660">
        <w:rPr>
          <w:rFonts w:ascii="Garamond" w:hAnsi="Garamond"/>
        </w:rPr>
        <w:t xml:space="preserve"> nº 8.666/93 e suas alterações</w:t>
      </w:r>
      <w:r w:rsidRPr="008E5660">
        <w:rPr>
          <w:rFonts w:ascii="Garamond" w:hAnsi="Garamond"/>
        </w:rPr>
        <w:t>,</w:t>
      </w:r>
      <w:r w:rsidR="003465C9" w:rsidRPr="008E5660">
        <w:rPr>
          <w:rFonts w:ascii="Garamond" w:hAnsi="Garamond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1F062E" w:rsidRPr="001F062E">
        <w:rPr>
          <w:rFonts w:ascii="Garamond" w:hAnsi="Garamond"/>
        </w:rPr>
        <w:t>Contratação de empresa, pelo regime de execução indireta, de empreitada a preço global para pavimentação das Av. Pena e Opemá no Município de Piraúba, conforme edital, anexos e termo de Contrato de Repasse OGU MTUR/CAIXA nº. 890000/2019, Operação nº 1067.626-40/2019, que entre si celebram a União Federal, representado pela Caixa Econômica Federal e o Município de Piraúba.</w:t>
      </w:r>
      <w:r w:rsidR="001F062E">
        <w:t xml:space="preserve"> </w:t>
      </w:r>
      <w:r w:rsidR="00067CD3">
        <w:rPr>
          <w:rFonts w:ascii="Garamond" w:hAnsi="Garamond"/>
        </w:rPr>
        <w:t xml:space="preserve">O Edital está </w:t>
      </w:r>
      <w:r w:rsidR="001F062E">
        <w:rPr>
          <w:rFonts w:ascii="Garamond" w:hAnsi="Garamond"/>
        </w:rPr>
        <w:t>à</w:t>
      </w:r>
      <w:r w:rsidRPr="008E5660">
        <w:rPr>
          <w:rFonts w:ascii="Garamond" w:hAnsi="Garamond"/>
        </w:rPr>
        <w:t xml:space="preserve"> disposição dos inter</w:t>
      </w:r>
      <w:r w:rsidR="00E17662" w:rsidRPr="008E5660">
        <w:rPr>
          <w:rFonts w:ascii="Garamond" w:hAnsi="Garamond"/>
        </w:rPr>
        <w:t>essados, à Rua Opemá, n.º 610, Centro, em Pi</w:t>
      </w:r>
      <w:r w:rsidR="00067CD3">
        <w:rPr>
          <w:rFonts w:ascii="Garamond" w:hAnsi="Garamond"/>
        </w:rPr>
        <w:t>raúba/MG.</w:t>
      </w:r>
      <w:r w:rsidR="009569AB">
        <w:rPr>
          <w:rFonts w:ascii="Garamond" w:hAnsi="Garamond"/>
        </w:rPr>
        <w:t xml:space="preserve"> </w:t>
      </w:r>
      <w:r w:rsidR="00067CD3">
        <w:rPr>
          <w:rFonts w:ascii="Garamond" w:hAnsi="Garamond"/>
        </w:rPr>
        <w:t>Informações</w:t>
      </w:r>
      <w:r w:rsidR="00E17662" w:rsidRPr="008E5660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>p</w:t>
      </w:r>
      <w:r w:rsidR="00E17662" w:rsidRPr="008E5660">
        <w:rPr>
          <w:rFonts w:ascii="Garamond" w:hAnsi="Garamond"/>
        </w:rPr>
        <w:t xml:space="preserve">elo telefone (32) 3573-1575, </w:t>
      </w:r>
      <w:r w:rsidR="00067CD3">
        <w:rPr>
          <w:rFonts w:ascii="Garamond" w:hAnsi="Garamond"/>
        </w:rPr>
        <w:t>de 12:00 às 18:00 h,</w:t>
      </w:r>
      <w:r w:rsidR="00E238A8">
        <w:rPr>
          <w:rFonts w:ascii="Garamond" w:hAnsi="Garamond"/>
        </w:rPr>
        <w:t xml:space="preserve"> </w:t>
      </w:r>
      <w:r w:rsidR="00930107" w:rsidRPr="008E5660">
        <w:rPr>
          <w:rFonts w:ascii="Garamond" w:hAnsi="Garamond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</w:rPr>
          <w:t>compras@pirauba.mg.gov.br</w:t>
        </w:r>
      </w:hyperlink>
      <w:r w:rsidR="00E94CD0">
        <w:rPr>
          <w:rFonts w:ascii="Garamond" w:hAnsi="Garamond"/>
        </w:rPr>
        <w:t xml:space="preserve"> e no site www.pirauba.mg.gov.br</w:t>
      </w:r>
      <w:r w:rsidRPr="008E5660">
        <w:rPr>
          <w:rFonts w:ascii="Garamond" w:hAnsi="Garamond"/>
        </w:rPr>
        <w:t xml:space="preserve">. Piraúba, MG, aos </w:t>
      </w:r>
      <w:r w:rsidR="001F062E">
        <w:rPr>
          <w:rFonts w:ascii="Garamond" w:hAnsi="Garamond"/>
        </w:rPr>
        <w:t>29</w:t>
      </w:r>
      <w:r w:rsidRPr="00A87A19">
        <w:rPr>
          <w:rFonts w:ascii="Garamond" w:hAnsi="Garamond"/>
        </w:rPr>
        <w:t xml:space="preserve"> de </w:t>
      </w:r>
      <w:r w:rsidR="001F062E">
        <w:rPr>
          <w:rFonts w:ascii="Garamond" w:hAnsi="Garamond"/>
        </w:rPr>
        <w:t>Junho</w:t>
      </w:r>
      <w:bookmarkStart w:id="0" w:name="_GoBack"/>
      <w:bookmarkEnd w:id="0"/>
      <w:r w:rsidR="00E936B4" w:rsidRPr="00A87A19">
        <w:rPr>
          <w:rFonts w:ascii="Garamond" w:hAnsi="Garamond"/>
        </w:rPr>
        <w:t xml:space="preserve"> de 2021</w:t>
      </w:r>
      <w:r w:rsidRPr="00A87A19">
        <w:rPr>
          <w:rFonts w:ascii="Garamond" w:hAnsi="Garamond"/>
        </w:rPr>
        <w:t xml:space="preserve">. </w:t>
      </w:r>
      <w:r w:rsidR="0031704E" w:rsidRPr="00A87A19">
        <w:rPr>
          <w:rFonts w:ascii="Garamond" w:hAnsi="Garamond"/>
        </w:rPr>
        <w:t>Ad</w:t>
      </w:r>
      <w:r w:rsidR="00807680" w:rsidRPr="00A87A19">
        <w:rPr>
          <w:rFonts w:ascii="Garamond" w:hAnsi="Garamond"/>
        </w:rPr>
        <w:t>r</w:t>
      </w:r>
      <w:r w:rsidR="0031704E" w:rsidRPr="00A87A19">
        <w:rPr>
          <w:rFonts w:ascii="Garamond" w:hAnsi="Garamond"/>
        </w:rPr>
        <w:t xml:space="preserve">iano </w:t>
      </w:r>
      <w:proofErr w:type="spellStart"/>
      <w:r w:rsidR="0031704E" w:rsidRPr="00A87A19">
        <w:rPr>
          <w:rFonts w:ascii="Garamond" w:hAnsi="Garamond"/>
        </w:rPr>
        <w:t>Carvalhaes</w:t>
      </w:r>
      <w:proofErr w:type="spellEnd"/>
      <w:r w:rsidR="0031704E" w:rsidRPr="00A87A19">
        <w:rPr>
          <w:rFonts w:ascii="Garamond" w:hAnsi="Garamond"/>
        </w:rPr>
        <w:t xml:space="preserve"> Gravina – Prefeito</w:t>
      </w:r>
      <w:r w:rsidRPr="00A87A19">
        <w:rPr>
          <w:rFonts w:ascii="Garamond" w:hAnsi="Garamond"/>
        </w:rPr>
        <w:t xml:space="preserve"> Municipal de Piraúba.</w:t>
      </w:r>
      <w:r w:rsidR="00E936B4">
        <w:rPr>
          <w:rFonts w:ascii="Garamond" w:hAnsi="Garamond"/>
        </w:rPr>
        <w:t xml:space="preserve"> Ana Carolina Vieira Lamas</w:t>
      </w:r>
      <w:r w:rsidR="00930107" w:rsidRPr="008E5660">
        <w:rPr>
          <w:rFonts w:ascii="Garamond" w:hAnsi="Garamond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49F8" w:rsidRDefault="00B849F8">
      <w:r>
        <w:separator/>
      </w:r>
    </w:p>
  </w:endnote>
  <w:endnote w:type="continuationSeparator" w:id="0">
    <w:p w:rsidR="00B849F8" w:rsidRDefault="00B84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49F8" w:rsidRDefault="00B849F8">
      <w:r>
        <w:separator/>
      </w:r>
    </w:p>
  </w:footnote>
  <w:footnote w:type="continuationSeparator" w:id="0">
    <w:p w:rsidR="00B849F8" w:rsidRDefault="00B849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2</cp:revision>
  <cp:lastPrinted>2014-03-19T20:34:00Z</cp:lastPrinted>
  <dcterms:created xsi:type="dcterms:W3CDTF">2021-06-29T16:12:00Z</dcterms:created>
  <dcterms:modified xsi:type="dcterms:W3CDTF">2021-06-29T16:12:00Z</dcterms:modified>
</cp:coreProperties>
</file>