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6F9" w:rsidRPr="00442050" w:rsidRDefault="00442050" w:rsidP="007956F9">
      <w:pPr>
        <w:spacing w:after="0" w:line="240" w:lineRule="auto"/>
        <w:ind w:left="3402"/>
        <w:jc w:val="both"/>
        <w:rPr>
          <w:rFonts w:ascii="Courier New" w:hAnsi="Courier New" w:cs="Courier New"/>
          <w:b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DECRETO Nº. 081</w:t>
      </w:r>
      <w:r w:rsidR="007956F9" w:rsidRPr="00442050">
        <w:rPr>
          <w:rFonts w:ascii="Courier New" w:hAnsi="Courier New" w:cs="Courier New"/>
          <w:b/>
          <w:sz w:val="26"/>
          <w:szCs w:val="26"/>
        </w:rPr>
        <w:t xml:space="preserve">, DE </w:t>
      </w:r>
      <w:r w:rsidRPr="00442050">
        <w:rPr>
          <w:rFonts w:ascii="Courier New" w:hAnsi="Courier New" w:cs="Courier New"/>
          <w:b/>
          <w:sz w:val="26"/>
          <w:szCs w:val="26"/>
        </w:rPr>
        <w:t>21 DE JUNHO DE 2021</w:t>
      </w:r>
      <w:r w:rsidR="007956F9" w:rsidRPr="00442050">
        <w:rPr>
          <w:rFonts w:ascii="Courier New" w:hAnsi="Courier New" w:cs="Courier New"/>
          <w:b/>
          <w:sz w:val="26"/>
          <w:szCs w:val="26"/>
        </w:rPr>
        <w:t>.</w:t>
      </w:r>
    </w:p>
    <w:p w:rsidR="007956F9" w:rsidRPr="00442050" w:rsidRDefault="007956F9" w:rsidP="007956F9">
      <w:pPr>
        <w:spacing w:after="0" w:line="240" w:lineRule="auto"/>
        <w:ind w:left="3402"/>
        <w:jc w:val="both"/>
        <w:rPr>
          <w:rFonts w:ascii="Courier New" w:hAnsi="Courier New" w:cs="Courier New"/>
          <w:b/>
          <w:sz w:val="26"/>
          <w:szCs w:val="26"/>
        </w:rPr>
      </w:pPr>
    </w:p>
    <w:p w:rsidR="007956F9" w:rsidRPr="00442050" w:rsidRDefault="007956F9" w:rsidP="007956F9">
      <w:pPr>
        <w:spacing w:after="0" w:line="240" w:lineRule="auto"/>
        <w:ind w:left="3402"/>
        <w:jc w:val="both"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“Nomeia os membros do Conselho Municipal do Patrimônio Cultural de Piraúba e dá providência correlatadas.”</w:t>
      </w:r>
    </w:p>
    <w:p w:rsidR="007956F9" w:rsidRPr="00442050" w:rsidRDefault="007956F9" w:rsidP="007956F9">
      <w:pPr>
        <w:spacing w:after="0" w:line="240" w:lineRule="auto"/>
        <w:rPr>
          <w:rFonts w:ascii="Courier New" w:hAnsi="Courier New" w:cs="Courier New"/>
          <w:sz w:val="26"/>
          <w:szCs w:val="26"/>
        </w:rPr>
      </w:pPr>
    </w:p>
    <w:p w:rsidR="007956F9" w:rsidRPr="00442050" w:rsidRDefault="007956F9" w:rsidP="007956F9">
      <w:pPr>
        <w:spacing w:after="0" w:line="240" w:lineRule="auto"/>
        <w:rPr>
          <w:rFonts w:ascii="Courier New" w:hAnsi="Courier New" w:cs="Courier New"/>
          <w:sz w:val="26"/>
          <w:szCs w:val="26"/>
        </w:rPr>
      </w:pPr>
    </w:p>
    <w:p w:rsidR="007956F9" w:rsidRPr="00442050" w:rsidRDefault="007956F9" w:rsidP="007956F9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  <w:r w:rsidRPr="00442050">
        <w:rPr>
          <w:rFonts w:ascii="Courier New" w:hAnsi="Courier New" w:cs="Courier New"/>
          <w:sz w:val="26"/>
          <w:szCs w:val="26"/>
        </w:rPr>
        <w:t>O Prefeito Municipal de Piraúba, Estado de Minas Gerais, Senhor Adriano Carvalhais Gravina, no uso de suas atribuições legais, com fulcro no artigo 68, inciso V, da Lei Orgânica Municipal,</w:t>
      </w:r>
    </w:p>
    <w:p w:rsidR="007956F9" w:rsidRPr="00442050" w:rsidRDefault="007956F9" w:rsidP="007956F9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:rsidR="007956F9" w:rsidRPr="00442050" w:rsidRDefault="007956F9" w:rsidP="007956F9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DECRETA:</w:t>
      </w:r>
    </w:p>
    <w:p w:rsidR="007956F9" w:rsidRPr="00442050" w:rsidRDefault="007956F9" w:rsidP="007956F9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6"/>
          <w:szCs w:val="26"/>
        </w:rPr>
      </w:pPr>
    </w:p>
    <w:p w:rsidR="007956F9" w:rsidRPr="00442050" w:rsidRDefault="007956F9" w:rsidP="007956F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Art. 1° -</w:t>
      </w:r>
      <w:r w:rsidRPr="00442050">
        <w:rPr>
          <w:rFonts w:ascii="Courier New" w:hAnsi="Courier New" w:cs="Courier New"/>
          <w:sz w:val="26"/>
          <w:szCs w:val="26"/>
        </w:rPr>
        <w:t xml:space="preserve"> Ficam nomeados para compor o Conselho Municipal do Patrimônio Cultural de Piraúba-MG (COMPAC/PMG), os seguintes membros:</w:t>
      </w:r>
    </w:p>
    <w:p w:rsidR="007956F9" w:rsidRPr="00442050" w:rsidRDefault="007956F9" w:rsidP="007956F9">
      <w:pPr>
        <w:spacing w:after="0" w:line="240" w:lineRule="auto"/>
        <w:ind w:firstLine="993"/>
        <w:jc w:val="both"/>
        <w:rPr>
          <w:rFonts w:ascii="Courier New" w:hAnsi="Courier New" w:cs="Courier New"/>
          <w:b/>
          <w:sz w:val="26"/>
          <w:szCs w:val="26"/>
        </w:rPr>
      </w:pPr>
    </w:p>
    <w:p w:rsidR="00442050" w:rsidRPr="00442050" w:rsidRDefault="00442050" w:rsidP="00442050">
      <w:pPr>
        <w:spacing w:after="0" w:line="240" w:lineRule="auto"/>
        <w:ind w:left="425"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TITULARES:</w:t>
      </w:r>
    </w:p>
    <w:p w:rsidR="00442050" w:rsidRPr="00442050" w:rsidRDefault="00442050" w:rsidP="00442050">
      <w:pPr>
        <w:spacing w:after="0" w:line="240" w:lineRule="auto"/>
        <w:ind w:left="425"/>
        <w:rPr>
          <w:rFonts w:ascii="Courier New" w:hAnsi="Courier New" w:cs="Courier New"/>
          <w:b/>
          <w:sz w:val="26"/>
          <w:szCs w:val="26"/>
        </w:rPr>
      </w:pPr>
    </w:p>
    <w:p w:rsidR="00442050" w:rsidRPr="00442050" w:rsidRDefault="00442050" w:rsidP="00442050">
      <w:pPr>
        <w:pStyle w:val="PargrafodaLista"/>
        <w:widowControl/>
        <w:numPr>
          <w:ilvl w:val="0"/>
          <w:numId w:val="9"/>
        </w:numPr>
        <w:autoSpaceDE/>
        <w:autoSpaceDN/>
        <w:ind w:left="425"/>
        <w:contextualSpacing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Maria de Fátima Gravina Baldelim</w:t>
      </w:r>
    </w:p>
    <w:p w:rsidR="00442050" w:rsidRPr="00442050" w:rsidRDefault="00442050" w:rsidP="00442050">
      <w:pPr>
        <w:pStyle w:val="PargrafodaLista"/>
        <w:widowControl/>
        <w:numPr>
          <w:ilvl w:val="0"/>
          <w:numId w:val="9"/>
        </w:numPr>
        <w:autoSpaceDE/>
        <w:autoSpaceDN/>
        <w:ind w:left="425"/>
        <w:contextualSpacing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Rosângela Maria Neiva Leão Toledo</w:t>
      </w:r>
    </w:p>
    <w:p w:rsidR="00442050" w:rsidRPr="00442050" w:rsidRDefault="00442050" w:rsidP="00442050">
      <w:pPr>
        <w:pStyle w:val="PargrafodaLista"/>
        <w:widowControl/>
        <w:numPr>
          <w:ilvl w:val="0"/>
          <w:numId w:val="9"/>
        </w:numPr>
        <w:autoSpaceDE/>
        <w:autoSpaceDN/>
        <w:ind w:left="425"/>
        <w:contextualSpacing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Marilda Orci Imperatori Deotti</w:t>
      </w:r>
    </w:p>
    <w:p w:rsidR="00442050" w:rsidRPr="00442050" w:rsidRDefault="00442050" w:rsidP="00442050">
      <w:pPr>
        <w:pStyle w:val="PargrafodaLista"/>
        <w:widowControl/>
        <w:numPr>
          <w:ilvl w:val="0"/>
          <w:numId w:val="9"/>
        </w:numPr>
        <w:autoSpaceDE/>
        <w:autoSpaceDN/>
        <w:ind w:left="425"/>
        <w:contextualSpacing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Aline Vieira Pires Martins</w:t>
      </w:r>
    </w:p>
    <w:p w:rsidR="00442050" w:rsidRPr="00442050" w:rsidRDefault="00442050" w:rsidP="00442050">
      <w:pPr>
        <w:pStyle w:val="PargrafodaLista"/>
        <w:widowControl/>
        <w:numPr>
          <w:ilvl w:val="0"/>
          <w:numId w:val="9"/>
        </w:numPr>
        <w:autoSpaceDE/>
        <w:autoSpaceDN/>
        <w:ind w:left="425"/>
        <w:contextualSpacing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Bruno Ruza Ramos</w:t>
      </w:r>
    </w:p>
    <w:p w:rsidR="00442050" w:rsidRPr="00442050" w:rsidRDefault="00442050" w:rsidP="00442050">
      <w:pPr>
        <w:pStyle w:val="PargrafodaLista"/>
        <w:widowControl/>
        <w:numPr>
          <w:ilvl w:val="0"/>
          <w:numId w:val="9"/>
        </w:numPr>
        <w:autoSpaceDE/>
        <w:autoSpaceDN/>
        <w:ind w:left="425"/>
        <w:contextualSpacing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Mônica Barreiro Inocêncio</w:t>
      </w:r>
    </w:p>
    <w:p w:rsidR="00442050" w:rsidRPr="00442050" w:rsidRDefault="00442050" w:rsidP="00442050">
      <w:pPr>
        <w:pStyle w:val="PargrafodaLista"/>
        <w:widowControl/>
        <w:numPr>
          <w:ilvl w:val="0"/>
          <w:numId w:val="9"/>
        </w:numPr>
        <w:autoSpaceDE/>
        <w:autoSpaceDN/>
        <w:ind w:left="425"/>
        <w:contextualSpacing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Patrícia Garcia Bueno Cândido</w:t>
      </w:r>
    </w:p>
    <w:p w:rsidR="00442050" w:rsidRPr="00442050" w:rsidRDefault="00442050" w:rsidP="00442050">
      <w:pPr>
        <w:pStyle w:val="PargrafodaLista"/>
        <w:ind w:left="425"/>
        <w:rPr>
          <w:rFonts w:ascii="Courier New" w:hAnsi="Courier New" w:cs="Courier New"/>
          <w:b/>
          <w:sz w:val="26"/>
          <w:szCs w:val="26"/>
        </w:rPr>
      </w:pPr>
    </w:p>
    <w:p w:rsidR="00442050" w:rsidRPr="00442050" w:rsidRDefault="00442050" w:rsidP="00442050">
      <w:pPr>
        <w:spacing w:after="0" w:line="240" w:lineRule="auto"/>
        <w:ind w:left="425"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SUPLENTES:</w:t>
      </w:r>
    </w:p>
    <w:p w:rsidR="00442050" w:rsidRPr="00442050" w:rsidRDefault="00442050" w:rsidP="00442050">
      <w:pPr>
        <w:spacing w:after="0" w:line="240" w:lineRule="auto"/>
        <w:ind w:left="425"/>
        <w:rPr>
          <w:rFonts w:ascii="Courier New" w:hAnsi="Courier New" w:cs="Courier New"/>
          <w:b/>
          <w:sz w:val="26"/>
          <w:szCs w:val="26"/>
        </w:rPr>
      </w:pPr>
    </w:p>
    <w:p w:rsidR="00442050" w:rsidRPr="00442050" w:rsidRDefault="00442050" w:rsidP="00442050">
      <w:pPr>
        <w:pStyle w:val="PargrafodaLista"/>
        <w:widowControl/>
        <w:numPr>
          <w:ilvl w:val="0"/>
          <w:numId w:val="10"/>
        </w:numPr>
        <w:autoSpaceDE/>
        <w:autoSpaceDN/>
        <w:ind w:left="425"/>
        <w:contextualSpacing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Gerson Antônio Vieira Lourenço</w:t>
      </w:r>
    </w:p>
    <w:p w:rsidR="00442050" w:rsidRPr="00442050" w:rsidRDefault="00442050" w:rsidP="00442050">
      <w:pPr>
        <w:pStyle w:val="PargrafodaLista"/>
        <w:widowControl/>
        <w:numPr>
          <w:ilvl w:val="0"/>
          <w:numId w:val="10"/>
        </w:numPr>
        <w:autoSpaceDE/>
        <w:autoSpaceDN/>
        <w:spacing w:after="200" w:line="276" w:lineRule="auto"/>
        <w:ind w:left="426"/>
        <w:contextualSpacing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 xml:space="preserve">Danilo Pena de Almeida </w:t>
      </w:r>
    </w:p>
    <w:p w:rsidR="00442050" w:rsidRPr="00442050" w:rsidRDefault="00442050" w:rsidP="00442050">
      <w:pPr>
        <w:pStyle w:val="PargrafodaLista"/>
        <w:widowControl/>
        <w:numPr>
          <w:ilvl w:val="0"/>
          <w:numId w:val="10"/>
        </w:numPr>
        <w:autoSpaceDE/>
        <w:autoSpaceDN/>
        <w:spacing w:after="200" w:line="276" w:lineRule="auto"/>
        <w:ind w:left="426"/>
        <w:contextualSpacing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 xml:space="preserve">Elenice Alves Bonato de Oliveira </w:t>
      </w:r>
    </w:p>
    <w:p w:rsidR="00442050" w:rsidRPr="00442050" w:rsidRDefault="00442050" w:rsidP="00442050">
      <w:pPr>
        <w:pStyle w:val="PargrafodaLista"/>
        <w:widowControl/>
        <w:numPr>
          <w:ilvl w:val="0"/>
          <w:numId w:val="10"/>
        </w:numPr>
        <w:autoSpaceDE/>
        <w:autoSpaceDN/>
        <w:spacing w:after="200" w:line="276" w:lineRule="auto"/>
        <w:ind w:left="426"/>
        <w:contextualSpacing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Larissa Molina de Souza</w:t>
      </w:r>
    </w:p>
    <w:p w:rsidR="00442050" w:rsidRPr="00442050" w:rsidRDefault="00442050" w:rsidP="00442050">
      <w:pPr>
        <w:pStyle w:val="PargrafodaLista"/>
        <w:widowControl/>
        <w:numPr>
          <w:ilvl w:val="0"/>
          <w:numId w:val="10"/>
        </w:numPr>
        <w:autoSpaceDE/>
        <w:autoSpaceDN/>
        <w:spacing w:after="200" w:line="276" w:lineRule="auto"/>
        <w:ind w:left="426"/>
        <w:contextualSpacing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 xml:space="preserve">Reinaldo Apolinário de Castro </w:t>
      </w:r>
    </w:p>
    <w:p w:rsidR="00442050" w:rsidRPr="00442050" w:rsidRDefault="00442050" w:rsidP="00442050">
      <w:pPr>
        <w:pStyle w:val="PargrafodaLista"/>
        <w:widowControl/>
        <w:numPr>
          <w:ilvl w:val="0"/>
          <w:numId w:val="10"/>
        </w:numPr>
        <w:autoSpaceDE/>
        <w:autoSpaceDN/>
        <w:spacing w:after="200" w:line="276" w:lineRule="auto"/>
        <w:ind w:left="426"/>
        <w:contextualSpacing/>
        <w:rPr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Silvana MariaNeiva Vieira Lamas</w:t>
      </w:r>
    </w:p>
    <w:p w:rsidR="007956F9" w:rsidRPr="00442050" w:rsidRDefault="00442050" w:rsidP="00442050">
      <w:pPr>
        <w:pStyle w:val="PargrafodaLista"/>
        <w:widowControl/>
        <w:numPr>
          <w:ilvl w:val="0"/>
          <w:numId w:val="10"/>
        </w:numPr>
        <w:autoSpaceDE/>
        <w:autoSpaceDN/>
        <w:spacing w:after="200" w:line="276" w:lineRule="auto"/>
        <w:ind w:left="426"/>
        <w:contextualSpacing/>
        <w:rPr>
          <w:rStyle w:val="apple-converted-space"/>
          <w:rFonts w:ascii="Courier New" w:hAnsi="Courier New" w:cs="Courier New"/>
          <w:b/>
          <w:sz w:val="26"/>
          <w:szCs w:val="26"/>
        </w:rPr>
      </w:pPr>
      <w:r w:rsidRPr="00442050">
        <w:rPr>
          <w:rFonts w:ascii="Courier New" w:hAnsi="Courier New" w:cs="Courier New"/>
          <w:b/>
          <w:sz w:val="26"/>
          <w:szCs w:val="26"/>
        </w:rPr>
        <w:t>Paulo Pacheco Lopes</w:t>
      </w:r>
    </w:p>
    <w:p w:rsidR="007956F9" w:rsidRPr="00442050" w:rsidRDefault="007956F9" w:rsidP="007956F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442050">
        <w:rPr>
          <w:rStyle w:val="apple-converted-space"/>
          <w:rFonts w:ascii="Courier New" w:hAnsi="Courier New" w:cs="Courier New"/>
          <w:b/>
          <w:sz w:val="26"/>
          <w:szCs w:val="26"/>
        </w:rPr>
        <w:lastRenderedPageBreak/>
        <w:t>Art. 2º -</w:t>
      </w:r>
      <w:r w:rsidRPr="00442050">
        <w:rPr>
          <w:rStyle w:val="apple-converted-space"/>
          <w:rFonts w:ascii="Courier New" w:hAnsi="Courier New" w:cs="Courier New"/>
          <w:sz w:val="26"/>
          <w:szCs w:val="26"/>
        </w:rPr>
        <w:t xml:space="preserve"> </w:t>
      </w:r>
      <w:r w:rsidR="009C470E" w:rsidRPr="00442050">
        <w:rPr>
          <w:rFonts w:ascii="Courier New" w:hAnsi="Courier New" w:cs="Courier New"/>
          <w:sz w:val="26"/>
          <w:szCs w:val="26"/>
        </w:rPr>
        <w:t>Este Decreto</w:t>
      </w:r>
      <w:bookmarkStart w:id="0" w:name="_GoBack"/>
      <w:bookmarkEnd w:id="0"/>
      <w:r w:rsidRPr="00442050">
        <w:rPr>
          <w:rFonts w:ascii="Courier New" w:hAnsi="Courier New" w:cs="Courier New"/>
          <w:sz w:val="26"/>
          <w:szCs w:val="26"/>
        </w:rPr>
        <w:t xml:space="preserve"> entra em vigor na data de sua publicação</w:t>
      </w:r>
      <w:r w:rsidR="00442050" w:rsidRPr="00442050">
        <w:rPr>
          <w:rFonts w:ascii="Courier New" w:hAnsi="Courier New" w:cs="Courier New"/>
          <w:sz w:val="26"/>
          <w:szCs w:val="26"/>
        </w:rPr>
        <w:t>, revogando-se disposições em contrário</w:t>
      </w:r>
      <w:r w:rsidRPr="00442050">
        <w:rPr>
          <w:rFonts w:ascii="Courier New" w:hAnsi="Courier New" w:cs="Courier New"/>
          <w:sz w:val="26"/>
          <w:szCs w:val="26"/>
        </w:rPr>
        <w:t>.</w:t>
      </w:r>
    </w:p>
    <w:p w:rsidR="007956F9" w:rsidRPr="00442050" w:rsidRDefault="007956F9" w:rsidP="007956F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956F9" w:rsidRPr="00442050" w:rsidRDefault="007956F9" w:rsidP="007956F9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  <w:r w:rsidRPr="00442050">
        <w:rPr>
          <w:rFonts w:ascii="Courier New" w:hAnsi="Courier New" w:cs="Courier New"/>
          <w:sz w:val="26"/>
          <w:szCs w:val="26"/>
        </w:rPr>
        <w:t xml:space="preserve">Piraúba, </w:t>
      </w:r>
      <w:r w:rsidR="00442050" w:rsidRPr="00442050">
        <w:rPr>
          <w:rFonts w:ascii="Courier New" w:hAnsi="Courier New" w:cs="Courier New"/>
          <w:sz w:val="26"/>
          <w:szCs w:val="26"/>
        </w:rPr>
        <w:t>21 de junho de 2121</w:t>
      </w:r>
      <w:r w:rsidRPr="00442050">
        <w:rPr>
          <w:rFonts w:ascii="Courier New" w:hAnsi="Courier New" w:cs="Courier New"/>
          <w:sz w:val="26"/>
          <w:szCs w:val="26"/>
        </w:rPr>
        <w:t>.</w:t>
      </w:r>
    </w:p>
    <w:p w:rsidR="007956F9" w:rsidRPr="00442050" w:rsidRDefault="007956F9" w:rsidP="007956F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956F9" w:rsidRPr="00442050" w:rsidRDefault="007956F9" w:rsidP="007956F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956F9" w:rsidRPr="00442050" w:rsidRDefault="007956F9" w:rsidP="007956F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956F9" w:rsidRPr="00442050" w:rsidRDefault="007956F9" w:rsidP="007956F9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442050">
        <w:rPr>
          <w:rFonts w:ascii="Courier New" w:hAnsi="Courier New" w:cs="Courier New"/>
          <w:b/>
          <w:i/>
          <w:sz w:val="26"/>
          <w:szCs w:val="26"/>
        </w:rPr>
        <w:t>Adriano Carvalhaes</w:t>
      </w:r>
      <w:r w:rsidR="00442050">
        <w:rPr>
          <w:rFonts w:ascii="Courier New" w:hAnsi="Courier New" w:cs="Courier New"/>
          <w:b/>
          <w:i/>
          <w:sz w:val="26"/>
          <w:szCs w:val="26"/>
        </w:rPr>
        <w:t xml:space="preserve"> </w:t>
      </w:r>
      <w:r w:rsidRPr="00442050">
        <w:rPr>
          <w:rFonts w:ascii="Courier New" w:hAnsi="Courier New" w:cs="Courier New"/>
          <w:b/>
          <w:i/>
          <w:sz w:val="26"/>
          <w:szCs w:val="26"/>
        </w:rPr>
        <w:t>Gravina</w:t>
      </w:r>
    </w:p>
    <w:p w:rsidR="007956F9" w:rsidRPr="00442050" w:rsidRDefault="007956F9" w:rsidP="007956F9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442050">
        <w:rPr>
          <w:rFonts w:ascii="Courier New" w:hAnsi="Courier New" w:cs="Courier New"/>
          <w:b/>
          <w:i/>
          <w:sz w:val="26"/>
          <w:szCs w:val="26"/>
        </w:rPr>
        <w:t xml:space="preserve">Prefeito Municipal de Piraúba – MG </w:t>
      </w:r>
    </w:p>
    <w:p w:rsidR="00F758CD" w:rsidRPr="00442050" w:rsidRDefault="00F758CD" w:rsidP="007956F9">
      <w:pPr>
        <w:spacing w:after="0" w:line="240" w:lineRule="auto"/>
        <w:rPr>
          <w:rFonts w:ascii="Courier New" w:hAnsi="Courier New" w:cs="Courier New"/>
          <w:sz w:val="26"/>
          <w:szCs w:val="26"/>
        </w:rPr>
      </w:pPr>
    </w:p>
    <w:sectPr w:rsidR="00F758CD" w:rsidRPr="00442050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3063" w:rsidRDefault="00903063">
      <w:pPr>
        <w:spacing w:after="0" w:line="240" w:lineRule="auto"/>
      </w:pPr>
      <w:r>
        <w:separator/>
      </w:r>
    </w:p>
  </w:endnote>
  <w:endnote w:type="continuationSeparator" w:id="1">
    <w:p w:rsidR="00903063" w:rsidRDefault="009030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3063" w:rsidRDefault="00903063">
      <w:pPr>
        <w:spacing w:after="0" w:line="240" w:lineRule="auto"/>
      </w:pPr>
      <w:r>
        <w:separator/>
      </w:r>
    </w:p>
  </w:footnote>
  <w:footnote w:type="continuationSeparator" w:id="1">
    <w:p w:rsidR="00903063" w:rsidRDefault="009030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C93B69"/>
    <w:multiLevelType w:val="hybridMultilevel"/>
    <w:tmpl w:val="0F62992E"/>
    <w:lvl w:ilvl="0" w:tplc="0416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7C2962"/>
    <w:multiLevelType w:val="hybridMultilevel"/>
    <w:tmpl w:val="9692D8CC"/>
    <w:lvl w:ilvl="0" w:tplc="7BB2BB00">
      <w:start w:val="1"/>
      <w:numFmt w:val="decimal"/>
      <w:lvlText w:val="%1-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C52824"/>
    <w:multiLevelType w:val="hybridMultilevel"/>
    <w:tmpl w:val="E23E2730"/>
    <w:lvl w:ilvl="0" w:tplc="5C8E1848">
      <w:start w:val="1"/>
      <w:numFmt w:val="decimal"/>
      <w:lvlText w:val="%1-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7DAD1D90"/>
    <w:multiLevelType w:val="hybridMultilevel"/>
    <w:tmpl w:val="4336DCC0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8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9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20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15018"/>
    <w:rsid w:val="00046379"/>
    <w:rsid w:val="000502EE"/>
    <w:rsid w:val="000567E1"/>
    <w:rsid w:val="00070ACF"/>
    <w:rsid w:val="00073E24"/>
    <w:rsid w:val="00094D4C"/>
    <w:rsid w:val="000A4DA3"/>
    <w:rsid w:val="000B2B16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694F"/>
    <w:rsid w:val="001B481A"/>
    <w:rsid w:val="001F6A63"/>
    <w:rsid w:val="00266026"/>
    <w:rsid w:val="00280253"/>
    <w:rsid w:val="002833AE"/>
    <w:rsid w:val="002B1B6A"/>
    <w:rsid w:val="002E4DAC"/>
    <w:rsid w:val="002E55BD"/>
    <w:rsid w:val="002E696C"/>
    <w:rsid w:val="003044D5"/>
    <w:rsid w:val="00310963"/>
    <w:rsid w:val="00313BDD"/>
    <w:rsid w:val="003160BE"/>
    <w:rsid w:val="003227A9"/>
    <w:rsid w:val="00375F31"/>
    <w:rsid w:val="00380AF7"/>
    <w:rsid w:val="003A05FC"/>
    <w:rsid w:val="003A463E"/>
    <w:rsid w:val="003B447E"/>
    <w:rsid w:val="003B49C7"/>
    <w:rsid w:val="003D60FE"/>
    <w:rsid w:val="003E519A"/>
    <w:rsid w:val="003F5B46"/>
    <w:rsid w:val="003F62D7"/>
    <w:rsid w:val="00411F69"/>
    <w:rsid w:val="004315E0"/>
    <w:rsid w:val="00431A2C"/>
    <w:rsid w:val="00436077"/>
    <w:rsid w:val="00442050"/>
    <w:rsid w:val="00457132"/>
    <w:rsid w:val="00492624"/>
    <w:rsid w:val="004B3664"/>
    <w:rsid w:val="004D6876"/>
    <w:rsid w:val="004F3EFF"/>
    <w:rsid w:val="004F6ED1"/>
    <w:rsid w:val="00501F98"/>
    <w:rsid w:val="00522F15"/>
    <w:rsid w:val="00530303"/>
    <w:rsid w:val="00533B85"/>
    <w:rsid w:val="00543252"/>
    <w:rsid w:val="00546D22"/>
    <w:rsid w:val="0055184E"/>
    <w:rsid w:val="00553CCB"/>
    <w:rsid w:val="00554577"/>
    <w:rsid w:val="00562160"/>
    <w:rsid w:val="00597B1D"/>
    <w:rsid w:val="005B4294"/>
    <w:rsid w:val="005B7608"/>
    <w:rsid w:val="005C0E43"/>
    <w:rsid w:val="006525F4"/>
    <w:rsid w:val="0068294B"/>
    <w:rsid w:val="006D3129"/>
    <w:rsid w:val="006F611D"/>
    <w:rsid w:val="00705999"/>
    <w:rsid w:val="0073130A"/>
    <w:rsid w:val="00745A35"/>
    <w:rsid w:val="007473A0"/>
    <w:rsid w:val="0078724B"/>
    <w:rsid w:val="0079179C"/>
    <w:rsid w:val="007956F9"/>
    <w:rsid w:val="007D1A72"/>
    <w:rsid w:val="007F321D"/>
    <w:rsid w:val="00801A70"/>
    <w:rsid w:val="00803723"/>
    <w:rsid w:val="008102BF"/>
    <w:rsid w:val="00830318"/>
    <w:rsid w:val="008613D2"/>
    <w:rsid w:val="008A4F04"/>
    <w:rsid w:val="008A62DE"/>
    <w:rsid w:val="008E331E"/>
    <w:rsid w:val="008E33FC"/>
    <w:rsid w:val="008F5BF7"/>
    <w:rsid w:val="00903063"/>
    <w:rsid w:val="0093046C"/>
    <w:rsid w:val="00950AB2"/>
    <w:rsid w:val="00950F95"/>
    <w:rsid w:val="00956A5E"/>
    <w:rsid w:val="0096798C"/>
    <w:rsid w:val="00970423"/>
    <w:rsid w:val="00971FDA"/>
    <w:rsid w:val="009950B8"/>
    <w:rsid w:val="009B431C"/>
    <w:rsid w:val="009C470E"/>
    <w:rsid w:val="009C6827"/>
    <w:rsid w:val="009E4E97"/>
    <w:rsid w:val="009F469B"/>
    <w:rsid w:val="00A17B57"/>
    <w:rsid w:val="00A60C37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250E3"/>
    <w:rsid w:val="00B50E4F"/>
    <w:rsid w:val="00BA07E0"/>
    <w:rsid w:val="00BB362E"/>
    <w:rsid w:val="00BB5CFD"/>
    <w:rsid w:val="00BE3475"/>
    <w:rsid w:val="00BE495C"/>
    <w:rsid w:val="00C0658C"/>
    <w:rsid w:val="00C25ADA"/>
    <w:rsid w:val="00C358B4"/>
    <w:rsid w:val="00C472A6"/>
    <w:rsid w:val="00C56FB2"/>
    <w:rsid w:val="00C64465"/>
    <w:rsid w:val="00C67E61"/>
    <w:rsid w:val="00C81B5A"/>
    <w:rsid w:val="00CA0ED2"/>
    <w:rsid w:val="00CC5BE5"/>
    <w:rsid w:val="00CD6698"/>
    <w:rsid w:val="00D01BA3"/>
    <w:rsid w:val="00D05CFD"/>
    <w:rsid w:val="00D2079A"/>
    <w:rsid w:val="00D535CA"/>
    <w:rsid w:val="00D61252"/>
    <w:rsid w:val="00D71747"/>
    <w:rsid w:val="00DA1FC1"/>
    <w:rsid w:val="00DA7FD2"/>
    <w:rsid w:val="00DB1FCB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3A6E"/>
    <w:rsid w:val="00F36AB3"/>
    <w:rsid w:val="00F36E70"/>
    <w:rsid w:val="00F432A7"/>
    <w:rsid w:val="00F4351B"/>
    <w:rsid w:val="00F52DDD"/>
    <w:rsid w:val="00F708E5"/>
    <w:rsid w:val="00F7186D"/>
    <w:rsid w:val="00F758CD"/>
    <w:rsid w:val="00F8013E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A6E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F33A6E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/>
    </w:rPr>
  </w:style>
  <w:style w:type="paragraph" w:styleId="Ttulo2">
    <w:name w:val="heading 2"/>
    <w:basedOn w:val="Normal"/>
    <w:uiPriority w:val="1"/>
    <w:qFormat/>
    <w:rsid w:val="00F33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F33A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F33A6E"/>
    <w:pPr>
      <w:ind w:left="720"/>
      <w:contextualSpacing/>
    </w:pPr>
  </w:style>
  <w:style w:type="paragraph" w:styleId="Remissivo8">
    <w:name w:val="index 8"/>
    <w:basedOn w:val="Normal"/>
    <w:unhideWhenUsed/>
    <w:rsid w:val="00F33A6E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F33A6E"/>
  </w:style>
  <w:style w:type="paragraph" w:styleId="Sumrio1">
    <w:name w:val="toc 1"/>
    <w:basedOn w:val="Normal"/>
    <w:unhideWhenUsed/>
    <w:rsid w:val="00F33A6E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F33A6E"/>
  </w:style>
  <w:style w:type="character" w:customStyle="1" w:styleId="Sumrio31">
    <w:name w:val="Sumário 31"/>
    <w:qFormat/>
    <w:rsid w:val="00F33A6E"/>
    <w:rPr>
      <w:b/>
      <w:bCs/>
    </w:rPr>
  </w:style>
  <w:style w:type="paragraph" w:styleId="Sumrio4">
    <w:name w:val="toc 4"/>
    <w:basedOn w:val="Normal"/>
    <w:unhideWhenUsed/>
    <w:rsid w:val="00F33A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F33A6E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F33A6E"/>
  </w:style>
  <w:style w:type="paragraph" w:customStyle="1" w:styleId="Contedodatabela">
    <w:name w:val="Conteúdo da tabela"/>
    <w:basedOn w:val="Normal"/>
    <w:rsid w:val="00F33A6E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F33A6E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/>
    </w:rPr>
  </w:style>
  <w:style w:type="character" w:customStyle="1" w:styleId="CorpodetextoChar">
    <w:name w:val="Corpo de texto Char"/>
    <w:rsid w:val="00F33A6E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F33A6E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F33A6E"/>
  </w:style>
  <w:style w:type="character" w:customStyle="1" w:styleId="listaunidade">
    <w:name w:val="lista__unidade"/>
    <w:rsid w:val="00F33A6E"/>
  </w:style>
  <w:style w:type="paragraph" w:customStyle="1" w:styleId="cabecalhodescricao">
    <w:name w:val="cabecalho__descricao"/>
    <w:basedOn w:val="Normal"/>
    <w:rsid w:val="00F33A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F33A6E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F33A6E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F33A6E"/>
  </w:style>
  <w:style w:type="paragraph" w:styleId="ndicedeilustraes">
    <w:name w:val="table of figures"/>
    <w:basedOn w:val="Normal"/>
    <w:next w:val="Normal"/>
    <w:autoRedefine/>
    <w:unhideWhenUsed/>
    <w:rsid w:val="00F33A6E"/>
    <w:pPr>
      <w:ind w:left="220"/>
    </w:pPr>
  </w:style>
  <w:style w:type="paragraph" w:styleId="Destinatrio">
    <w:name w:val="envelope address"/>
    <w:basedOn w:val="Normal"/>
    <w:semiHidden/>
    <w:unhideWhenUsed/>
    <w:rsid w:val="00F33A6E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xtodebaloChar">
    <w:name w:val="Texto de balão Char"/>
    <w:uiPriority w:val="99"/>
    <w:semiHidden/>
    <w:rsid w:val="00F33A6E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F33A6E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F33A6E"/>
    <w:pPr>
      <w:spacing w:after="0" w:line="240" w:lineRule="auto"/>
    </w:pPr>
    <w:rPr>
      <w:rFonts w:ascii="Times New Roman" w:eastAsia="Times New Roman" w:hAnsi="Times New Roman"/>
      <w:sz w:val="20"/>
      <w:szCs w:val="20"/>
      <w:lang/>
    </w:rPr>
  </w:style>
  <w:style w:type="character" w:customStyle="1" w:styleId="TextodenotaderodapChar">
    <w:name w:val="Texto de nota de rodapé Char"/>
    <w:rsid w:val="00F33A6E"/>
    <w:rPr>
      <w:rFonts w:ascii="Times New Roman" w:eastAsia="Times New Roman" w:hAnsi="Times New Roman"/>
    </w:rPr>
  </w:style>
  <w:style w:type="character" w:styleId="Nmerodepgina">
    <w:name w:val="page number"/>
    <w:unhideWhenUsed/>
    <w:rsid w:val="00F33A6E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F33A6E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F33A6E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F33A6E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F33A6E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F33A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F33A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F33A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F33A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F33A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F33A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F33A6E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F33A6E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F33A6E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F33A6E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F33A6E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F33A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A17B57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A17B57"/>
    <w:rPr>
      <w:sz w:val="16"/>
      <w:szCs w:val="16"/>
    </w:rPr>
  </w:style>
  <w:style w:type="character" w:customStyle="1" w:styleId="label">
    <w:name w:val="label"/>
    <w:basedOn w:val="Fontepargpadro"/>
    <w:rsid w:val="000B2B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A17B57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A17B57"/>
    <w:rPr>
      <w:sz w:val="16"/>
      <w:szCs w:val="16"/>
    </w:rPr>
  </w:style>
  <w:style w:type="character" w:customStyle="1" w:styleId="label">
    <w:name w:val="label"/>
    <w:basedOn w:val="Fontepargpadro"/>
    <w:rsid w:val="000B2B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23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010C8B-E2FF-4C95-8044-F1108936F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1102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2021-06-21T20:00:00Z</cp:lastPrinted>
  <dcterms:created xsi:type="dcterms:W3CDTF">2021-06-21T20:01:00Z</dcterms:created>
  <dcterms:modified xsi:type="dcterms:W3CDTF">2021-06-21T20:01:00Z</dcterms:modified>
</cp:coreProperties>
</file>