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C42D1D"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C42D1D" w:rsidRDefault="00DB686A" w:rsidP="00DB686A">
            <w:pPr>
              <w:pStyle w:val="Ttulo1"/>
              <w:spacing w:before="120" w:after="120"/>
              <w:rPr>
                <w:rFonts w:ascii="Garamond" w:hAnsi="Garamond"/>
                <w:sz w:val="24"/>
              </w:rPr>
            </w:pPr>
            <w:r w:rsidRPr="00C42D1D">
              <w:rPr>
                <w:rFonts w:ascii="Garamond" w:hAnsi="Garamond"/>
                <w:sz w:val="24"/>
              </w:rPr>
              <w:t xml:space="preserve">PROCESSO LICITATÓRIO N.º </w:t>
            </w:r>
            <w:r w:rsidR="004F37B9">
              <w:rPr>
                <w:rFonts w:ascii="Garamond" w:hAnsi="Garamond"/>
                <w:sz w:val="24"/>
              </w:rPr>
              <w:t>0</w:t>
            </w:r>
            <w:r w:rsidR="00C42D1D" w:rsidRPr="00C42D1D">
              <w:rPr>
                <w:rFonts w:ascii="Garamond" w:hAnsi="Garamond"/>
                <w:sz w:val="24"/>
              </w:rPr>
              <w:t>46</w:t>
            </w:r>
            <w:r w:rsidR="00FB3AD4" w:rsidRPr="00C42D1D">
              <w:rPr>
                <w:rFonts w:ascii="Garamond" w:hAnsi="Garamond"/>
                <w:sz w:val="24"/>
              </w:rPr>
              <w:t xml:space="preserve">/2022 </w:t>
            </w:r>
            <w:r w:rsidRPr="00C42D1D">
              <w:rPr>
                <w:rFonts w:ascii="Garamond" w:hAnsi="Garamond"/>
                <w:sz w:val="24"/>
              </w:rPr>
              <w:t xml:space="preserve">– TOMADA DE PREÇOS N.º </w:t>
            </w:r>
            <w:r w:rsidR="00E40B6D" w:rsidRPr="00C42D1D">
              <w:rPr>
                <w:rFonts w:ascii="Garamond" w:hAnsi="Garamond"/>
                <w:sz w:val="24"/>
              </w:rPr>
              <w:t>005</w:t>
            </w:r>
            <w:r w:rsidRPr="00C42D1D">
              <w:rPr>
                <w:rFonts w:ascii="Garamond" w:hAnsi="Garamond"/>
                <w:sz w:val="24"/>
              </w:rPr>
              <w:t>/20</w:t>
            </w:r>
            <w:r w:rsidR="00A97F1E" w:rsidRPr="00C42D1D">
              <w:rPr>
                <w:rFonts w:ascii="Garamond" w:hAnsi="Garamond"/>
                <w:sz w:val="24"/>
              </w:rPr>
              <w:t>2</w:t>
            </w:r>
            <w:r w:rsidR="00FB3AD4" w:rsidRPr="00C42D1D">
              <w:rPr>
                <w:rFonts w:ascii="Garamond" w:hAnsi="Garamond"/>
                <w:sz w:val="24"/>
              </w:rPr>
              <w:t>2</w:t>
            </w:r>
          </w:p>
        </w:tc>
      </w:tr>
    </w:tbl>
    <w:p w:rsidR="00DB686A" w:rsidRDefault="00DB686A" w:rsidP="00DB686A">
      <w:pPr>
        <w:tabs>
          <w:tab w:val="left" w:pos="9600"/>
        </w:tabs>
        <w:ind w:right="39"/>
        <w:jc w:val="both"/>
        <w:rPr>
          <w:rFonts w:ascii="Garamond" w:hAnsi="Garamond"/>
        </w:rPr>
      </w:pPr>
    </w:p>
    <w:p w:rsidR="00202A56" w:rsidRDefault="00202A56" w:rsidP="00202A56">
      <w:pPr>
        <w:jc w:val="center"/>
        <w:rPr>
          <w:rFonts w:ascii="Garamond" w:hAnsi="Garamond"/>
          <w:b/>
        </w:rPr>
      </w:pPr>
      <w:r w:rsidRPr="000E0075">
        <w:rPr>
          <w:rFonts w:ascii="Garamond" w:hAnsi="Garamond"/>
          <w:b/>
        </w:rPr>
        <w:t>EDITAL RETIFICADO</w:t>
      </w:r>
    </w:p>
    <w:p w:rsidR="00DB686A" w:rsidRPr="00C42D1D" w:rsidRDefault="00DB686A" w:rsidP="00DB686A">
      <w:pPr>
        <w:jc w:val="both"/>
        <w:rPr>
          <w:rFonts w:ascii="Garamond" w:hAnsi="Garamond"/>
        </w:rPr>
      </w:pPr>
    </w:p>
    <w:p w:rsidR="00DB686A" w:rsidRPr="004E7B35" w:rsidRDefault="00DB686A" w:rsidP="00DB686A">
      <w:pPr>
        <w:jc w:val="both"/>
        <w:rPr>
          <w:rFonts w:ascii="Garamond" w:hAnsi="Garamond"/>
          <w:b/>
        </w:rPr>
      </w:pPr>
      <w:r w:rsidRPr="00C42D1D">
        <w:rPr>
          <w:rFonts w:ascii="Garamond" w:hAnsi="Garamond"/>
        </w:rPr>
        <w:t xml:space="preserve">O Município de Piraúba/MG, juntamente com a Secretaria Municipal de Obras, torna público que fará realizar, através da Comissão Permanente de Licitação, à Rua Opemá, n.º 610, centro, Piraúba/MG, Processo Licitatório nº. </w:t>
      </w:r>
      <w:r w:rsidR="004E7B35" w:rsidRPr="00C42D1D">
        <w:rPr>
          <w:rFonts w:ascii="Garamond" w:hAnsi="Garamond"/>
        </w:rPr>
        <w:t>0</w:t>
      </w:r>
      <w:r w:rsidR="00C42D1D" w:rsidRPr="00C42D1D">
        <w:rPr>
          <w:rFonts w:ascii="Garamond" w:hAnsi="Garamond"/>
        </w:rPr>
        <w:t>46</w:t>
      </w:r>
      <w:r w:rsidR="00914665" w:rsidRPr="00C42D1D">
        <w:rPr>
          <w:rFonts w:ascii="Garamond" w:hAnsi="Garamond"/>
        </w:rPr>
        <w:t>/2022</w:t>
      </w:r>
      <w:r w:rsidRPr="00C42D1D">
        <w:rPr>
          <w:rFonts w:ascii="Garamond" w:hAnsi="Garamond"/>
        </w:rPr>
        <w:t xml:space="preserve"> - Tomada de Preços nº </w:t>
      </w:r>
      <w:r w:rsidR="00E40B6D" w:rsidRPr="00C42D1D">
        <w:rPr>
          <w:rFonts w:ascii="Garamond" w:hAnsi="Garamond"/>
        </w:rPr>
        <w:t>005</w:t>
      </w:r>
      <w:r w:rsidRPr="00C42D1D">
        <w:rPr>
          <w:rFonts w:ascii="Garamond" w:hAnsi="Garamond"/>
        </w:rPr>
        <w:t>/2</w:t>
      </w:r>
      <w:r w:rsidR="00914665" w:rsidRPr="00C42D1D">
        <w:rPr>
          <w:rFonts w:ascii="Garamond" w:hAnsi="Garamond"/>
        </w:rPr>
        <w:t>022</w:t>
      </w:r>
      <w:r w:rsidRPr="00C42D1D">
        <w:rPr>
          <w:rFonts w:ascii="Garamond" w:hAnsi="Garamond"/>
        </w:rPr>
        <w:t>, nos termos da Lei Federal nº 8.666/93 e suas alterações, Lei Federal 13.276/2.018</w:t>
      </w:r>
      <w:r w:rsidRPr="00C42D1D">
        <w:rPr>
          <w:rFonts w:ascii="Garamond" w:hAnsi="Garamond"/>
          <w:sz w:val="22"/>
          <w:szCs w:val="22"/>
        </w:rPr>
        <w:t>,</w:t>
      </w:r>
      <w:r w:rsidRPr="00C42D1D">
        <w:rPr>
          <w:rFonts w:ascii="Garamond" w:hAnsi="Garamond"/>
        </w:rPr>
        <w:t xml:space="preserve"> Lei Complementar nº. 123/2006, bem como o presente Edital e suas especificações, realizadas pelo Engenheiro responsável do Município</w:t>
      </w:r>
      <w:r w:rsidRPr="00C42D1D">
        <w:rPr>
          <w:rFonts w:ascii="Garamond" w:hAnsi="Garamond"/>
          <w:b/>
        </w:rPr>
        <w:t xml:space="preserve"> a ser realizada no </w:t>
      </w:r>
      <w:r w:rsidRPr="002627F0">
        <w:rPr>
          <w:rFonts w:ascii="Garamond" w:hAnsi="Garamond"/>
          <w:b/>
        </w:rPr>
        <w:t xml:space="preserve">dia </w:t>
      </w:r>
      <w:r w:rsidR="00241AD1">
        <w:rPr>
          <w:rFonts w:ascii="Garamond" w:hAnsi="Garamond"/>
          <w:b/>
        </w:rPr>
        <w:t>01/09</w:t>
      </w:r>
      <w:r w:rsidR="00FE58CE" w:rsidRPr="002627F0">
        <w:rPr>
          <w:rFonts w:ascii="Garamond" w:hAnsi="Garamond"/>
          <w:b/>
        </w:rPr>
        <w:t>/2022</w:t>
      </w:r>
      <w:r w:rsidRPr="002627F0">
        <w:rPr>
          <w:rFonts w:ascii="Garamond" w:hAnsi="Garamond"/>
          <w:b/>
        </w:rPr>
        <w:t xml:space="preserve"> às </w:t>
      </w:r>
      <w:r w:rsidR="001A469D" w:rsidRPr="002627F0">
        <w:rPr>
          <w:rFonts w:ascii="Garamond" w:hAnsi="Garamond"/>
          <w:b/>
        </w:rPr>
        <w:fldChar w:fldCharType="begin"/>
      </w:r>
      <w:r w:rsidRPr="002627F0">
        <w:rPr>
          <w:rFonts w:ascii="Garamond" w:hAnsi="Garamond"/>
          <w:b/>
        </w:rPr>
        <w:instrText xml:space="preserve"> MERGEFIELD HORA_ABERTURA </w:instrText>
      </w:r>
      <w:r w:rsidR="001A469D" w:rsidRPr="002627F0">
        <w:rPr>
          <w:rFonts w:ascii="Garamond" w:hAnsi="Garamond"/>
          <w:b/>
        </w:rPr>
        <w:fldChar w:fldCharType="separate"/>
      </w:r>
      <w:r w:rsidR="00C42D1D" w:rsidRPr="002627F0">
        <w:rPr>
          <w:rFonts w:ascii="Garamond" w:hAnsi="Garamond"/>
          <w:b/>
        </w:rPr>
        <w:t>13:0</w:t>
      </w:r>
      <w:r w:rsidRPr="002627F0">
        <w:rPr>
          <w:rFonts w:ascii="Garamond" w:hAnsi="Garamond"/>
          <w:b/>
        </w:rPr>
        <w:t>0</w:t>
      </w:r>
      <w:r w:rsidR="001A469D" w:rsidRPr="002627F0">
        <w:rPr>
          <w:rFonts w:ascii="Garamond" w:hAnsi="Garamond"/>
          <w:b/>
        </w:rPr>
        <w:fldChar w:fldCharType="end"/>
      </w:r>
      <w:r w:rsidRPr="00C42D1D">
        <w:rPr>
          <w:rFonts w:ascii="Garamond" w:hAnsi="Garamond"/>
          <w:b/>
        </w:rPr>
        <w:t xml:space="preserve"> horas</w:t>
      </w:r>
      <w:r w:rsidRPr="004E7B35">
        <w:rPr>
          <w:rFonts w:ascii="Garamond" w:hAnsi="Garamond"/>
          <w:b/>
        </w:rPr>
        <w:t>.</w:t>
      </w:r>
    </w:p>
    <w:p w:rsidR="00DB686A" w:rsidRPr="004E7B35"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6B19D5" w:rsidRDefault="00DB686A" w:rsidP="006B19D5">
      <w:pPr>
        <w:pStyle w:val="Corpodetexto"/>
        <w:rPr>
          <w:rFonts w:ascii="Garamond" w:hAnsi="Garamond"/>
          <w:sz w:val="24"/>
          <w:szCs w:val="24"/>
        </w:rPr>
      </w:pPr>
      <w:r w:rsidRPr="00914665">
        <w:rPr>
          <w:rFonts w:ascii="Garamond" w:hAnsi="Garamond"/>
          <w:sz w:val="24"/>
          <w:szCs w:val="24"/>
        </w:rPr>
        <w:t xml:space="preserve">2.1 </w:t>
      </w:r>
      <w:r w:rsidR="00FC2322" w:rsidRPr="00914665">
        <w:rPr>
          <w:rFonts w:ascii="Garamond" w:hAnsi="Garamond"/>
          <w:sz w:val="24"/>
          <w:szCs w:val="24"/>
        </w:rPr>
        <w:t>- Contratação de empresa, pelo regime de execução indireta, de empreitada a preço global, para</w:t>
      </w:r>
      <w:r w:rsidR="00A97F1E" w:rsidRPr="00914665">
        <w:rPr>
          <w:rFonts w:ascii="Garamond" w:hAnsi="Garamond"/>
          <w:sz w:val="24"/>
          <w:szCs w:val="24"/>
        </w:rPr>
        <w:t xml:space="preserve"> </w:t>
      </w:r>
      <w:r w:rsidR="00B57A75" w:rsidRPr="00B57A75">
        <w:rPr>
          <w:rFonts w:ascii="Garamond" w:hAnsi="Garamond"/>
          <w:sz w:val="24"/>
          <w:szCs w:val="24"/>
        </w:rPr>
        <w:t xml:space="preserve">execução de capeamento asfáltico em CBUQ sobre alvenaria poliédrica, a ser realizado no seguinte bairro do município e nas referidas ruas: </w:t>
      </w:r>
      <w:r w:rsidR="00B57A75" w:rsidRPr="00C803E0">
        <w:rPr>
          <w:rFonts w:ascii="Garamond" w:hAnsi="Garamond"/>
          <w:b/>
          <w:sz w:val="24"/>
          <w:szCs w:val="24"/>
        </w:rPr>
        <w:t>1. Bairro Piraubinha</w:t>
      </w:r>
      <w:r w:rsidR="00B57A75" w:rsidRPr="00B57A75">
        <w:rPr>
          <w:rFonts w:ascii="Garamond" w:hAnsi="Garamond"/>
          <w:sz w:val="24"/>
          <w:szCs w:val="24"/>
        </w:rPr>
        <w:t xml:space="preserve">: </w:t>
      </w:r>
      <w:r w:rsidR="00B57A75">
        <w:rPr>
          <w:rFonts w:ascii="Garamond" w:hAnsi="Garamond"/>
          <w:sz w:val="24"/>
          <w:szCs w:val="24"/>
        </w:rPr>
        <w:t xml:space="preserve"> Rua Progresso e</w:t>
      </w:r>
      <w:r w:rsidR="00B57A75" w:rsidRPr="00B57A75">
        <w:rPr>
          <w:rFonts w:ascii="Garamond" w:hAnsi="Garamond"/>
          <w:sz w:val="24"/>
          <w:szCs w:val="24"/>
        </w:rPr>
        <w:t xml:space="preserve"> Rua Hélio Teixeira de Souza. </w:t>
      </w:r>
      <w:r w:rsidR="00B57A75" w:rsidRPr="00C803E0">
        <w:rPr>
          <w:rFonts w:ascii="Garamond" w:hAnsi="Garamond"/>
          <w:b/>
          <w:sz w:val="24"/>
          <w:szCs w:val="24"/>
        </w:rPr>
        <w:t>2. Bairro San</w:t>
      </w:r>
      <w:r w:rsidR="00C803E0" w:rsidRPr="00C803E0">
        <w:rPr>
          <w:rFonts w:ascii="Garamond" w:hAnsi="Garamond"/>
          <w:b/>
          <w:sz w:val="24"/>
          <w:szCs w:val="24"/>
        </w:rPr>
        <w:t>ta Terezinha</w:t>
      </w:r>
      <w:r w:rsidR="00C803E0">
        <w:rPr>
          <w:rFonts w:ascii="Garamond" w:hAnsi="Garamond"/>
          <w:sz w:val="24"/>
          <w:szCs w:val="24"/>
        </w:rPr>
        <w:t>:  Rua José Gaspar;</w:t>
      </w:r>
      <w:r w:rsidR="00B57A75" w:rsidRPr="00B57A75">
        <w:rPr>
          <w:rFonts w:ascii="Garamond" w:hAnsi="Garamond"/>
          <w:sz w:val="24"/>
          <w:szCs w:val="24"/>
        </w:rPr>
        <w:t xml:space="preserve"> Rua </w:t>
      </w:r>
      <w:r w:rsidR="00C803E0">
        <w:rPr>
          <w:rFonts w:ascii="Garamond" w:hAnsi="Garamond"/>
          <w:sz w:val="24"/>
          <w:szCs w:val="24"/>
        </w:rPr>
        <w:t>Graciano Lopes de Abreu; Rua D;</w:t>
      </w:r>
      <w:r w:rsidR="00B57A75">
        <w:rPr>
          <w:rFonts w:ascii="Garamond" w:hAnsi="Garamond"/>
          <w:sz w:val="24"/>
          <w:szCs w:val="24"/>
        </w:rPr>
        <w:t xml:space="preserve"> Rua Afonso Demolinari e</w:t>
      </w:r>
      <w:r w:rsidR="00B57A75" w:rsidRPr="00B57A75">
        <w:rPr>
          <w:rFonts w:ascii="Garamond" w:hAnsi="Garamond"/>
          <w:sz w:val="24"/>
          <w:szCs w:val="24"/>
        </w:rPr>
        <w:t xml:space="preserve"> Rua Pedro Vieira; </w:t>
      </w:r>
      <w:r w:rsidR="00B57A75" w:rsidRPr="00C803E0">
        <w:rPr>
          <w:rFonts w:ascii="Garamond" w:hAnsi="Garamond"/>
          <w:b/>
          <w:sz w:val="24"/>
          <w:szCs w:val="24"/>
        </w:rPr>
        <w:t>3. Bairro Granja Aurimar</w:t>
      </w:r>
      <w:r w:rsidR="00B57A75" w:rsidRPr="00B57A75">
        <w:rPr>
          <w:rFonts w:ascii="Garamond" w:hAnsi="Garamond"/>
          <w:sz w:val="24"/>
          <w:szCs w:val="24"/>
        </w:rPr>
        <w:t>:  Rua João Augusto</w:t>
      </w:r>
      <w:r w:rsidR="00C803E0">
        <w:rPr>
          <w:rFonts w:ascii="Garamond" w:hAnsi="Garamond"/>
          <w:sz w:val="24"/>
          <w:szCs w:val="24"/>
        </w:rPr>
        <w:t xml:space="preserve"> Condé; </w:t>
      </w:r>
      <w:r w:rsidR="00C803E0" w:rsidRPr="00C803E0">
        <w:rPr>
          <w:rFonts w:ascii="Garamond" w:hAnsi="Garamond"/>
          <w:b/>
          <w:sz w:val="24"/>
          <w:szCs w:val="24"/>
        </w:rPr>
        <w:t>4. Bairro São Sebastião</w:t>
      </w:r>
      <w:r w:rsidR="00C803E0">
        <w:rPr>
          <w:rFonts w:ascii="Garamond" w:hAnsi="Garamond"/>
          <w:sz w:val="24"/>
          <w:szCs w:val="24"/>
        </w:rPr>
        <w:t>:</w:t>
      </w:r>
      <w:r w:rsidR="00B57A75" w:rsidRPr="00B57A75">
        <w:rPr>
          <w:rFonts w:ascii="Garamond" w:hAnsi="Garamond"/>
          <w:sz w:val="24"/>
          <w:szCs w:val="24"/>
        </w:rPr>
        <w:t xml:space="preserve"> </w:t>
      </w:r>
      <w:r w:rsidR="006B19D5">
        <w:rPr>
          <w:rFonts w:ascii="Garamond" w:hAnsi="Garamond"/>
          <w:sz w:val="24"/>
          <w:szCs w:val="24"/>
        </w:rPr>
        <w:t xml:space="preserve">Rua Maria Conceição Condé Prata, </w:t>
      </w:r>
      <w:r w:rsidR="006B19D5" w:rsidRPr="003E1CC0">
        <w:rPr>
          <w:rFonts w:ascii="Garamond" w:hAnsi="Garamond"/>
          <w:sz w:val="24"/>
          <w:szCs w:val="24"/>
        </w:rPr>
        <w:t>com recursos</w:t>
      </w:r>
      <w:r w:rsidR="006B19D5" w:rsidRPr="003E1CC0">
        <w:rPr>
          <w:rFonts w:ascii="Garamond" w:hAnsi="Garamond"/>
        </w:rPr>
        <w:t xml:space="preserve"> </w:t>
      </w:r>
      <w:r w:rsidR="006B19D5">
        <w:rPr>
          <w:rFonts w:ascii="Garamond" w:hAnsi="Garamond"/>
          <w:sz w:val="24"/>
          <w:szCs w:val="24"/>
        </w:rPr>
        <w:t>de Emenda Especial</w:t>
      </w:r>
      <w:r w:rsidR="006B19D5" w:rsidRPr="003E1CC0">
        <w:rPr>
          <w:rFonts w:ascii="Garamond" w:hAnsi="Garamond"/>
          <w:sz w:val="24"/>
          <w:szCs w:val="24"/>
        </w:rPr>
        <w:t>, conforme edital e seus anexos.</w:t>
      </w:r>
      <w:r w:rsidR="006B19D5" w:rsidRPr="00BF4F1C">
        <w:rPr>
          <w:rFonts w:ascii="Garamond" w:hAnsi="Garamond"/>
          <w:sz w:val="24"/>
          <w:szCs w:val="24"/>
        </w:rPr>
        <w:t xml:space="preserve"> </w:t>
      </w:r>
    </w:p>
    <w:p w:rsidR="00C803E0" w:rsidRPr="00BF4F1C" w:rsidRDefault="00C803E0" w:rsidP="00C905E5">
      <w:pPr>
        <w:pStyle w:val="Corpodetexto"/>
        <w:rPr>
          <w:rFonts w:ascii="Garamond" w:hAnsi="Garamond"/>
          <w:sz w:val="24"/>
          <w:szCs w:val="24"/>
        </w:rPr>
      </w:pPr>
    </w:p>
    <w:p w:rsidR="00DB686A"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0272C2">
        <w:rPr>
          <w:rFonts w:ascii="Garamond" w:hAnsi="Garamond"/>
          <w:b/>
          <w:sz w:val="24"/>
          <w:szCs w:val="24"/>
        </w:rPr>
        <w:t>03</w:t>
      </w:r>
      <w:r w:rsidR="00920494" w:rsidRPr="0065205E">
        <w:rPr>
          <w:rFonts w:ascii="Garamond" w:hAnsi="Garamond"/>
          <w:b/>
          <w:sz w:val="24"/>
          <w:szCs w:val="24"/>
        </w:rPr>
        <w:t xml:space="preserve"> (</w:t>
      </w:r>
      <w:r w:rsidR="000272C2">
        <w:rPr>
          <w:rFonts w:ascii="Garamond" w:hAnsi="Garamond"/>
          <w:b/>
          <w:sz w:val="24"/>
          <w:szCs w:val="24"/>
        </w:rPr>
        <w:t>três</w:t>
      </w:r>
      <w:r w:rsidRPr="0065205E">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 xml:space="preserve">todas as condições exigidas </w:t>
      </w:r>
      <w:r w:rsidRPr="006F4A59">
        <w:rPr>
          <w:rFonts w:ascii="Garamond" w:hAnsi="Garamond"/>
          <w:b/>
          <w:sz w:val="24"/>
          <w:szCs w:val="24"/>
        </w:rPr>
        <w:lastRenderedPageBreak/>
        <w:t>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w:t>
      </w:r>
      <w:r w:rsidR="009079DE">
        <w:rPr>
          <w:rFonts w:ascii="Garamond" w:hAnsi="Garamond"/>
          <w:b/>
          <w:sz w:val="24"/>
          <w:szCs w:val="24"/>
        </w:rPr>
        <w:t>12:00hs às 17</w:t>
      </w:r>
      <w:r w:rsidRPr="00546CF2">
        <w:rPr>
          <w:rFonts w:ascii="Garamond" w:hAnsi="Garamond"/>
          <w:b/>
          <w:sz w:val="24"/>
          <w:szCs w:val="24"/>
        </w:rPr>
        <w:t>:00hs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DB686A" w:rsidRPr="003F2432" w:rsidRDefault="00DB686A"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lastRenderedPageBreak/>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C905E5" w:rsidRDefault="00DB686A" w:rsidP="00DB686A">
      <w:pPr>
        <w:jc w:val="both"/>
        <w:rPr>
          <w:rFonts w:ascii="Garamond" w:hAnsi="Garamond"/>
          <w:b/>
          <w:bCs/>
        </w:rPr>
      </w:pPr>
      <w:r w:rsidRPr="00C905E5">
        <w:rPr>
          <w:rFonts w:ascii="Garamond" w:hAnsi="Garamond"/>
          <w:b/>
          <w:bCs/>
        </w:rPr>
        <w:t xml:space="preserve">Data de </w:t>
      </w:r>
      <w:r w:rsidRPr="008209FC">
        <w:rPr>
          <w:rFonts w:ascii="Garamond" w:hAnsi="Garamond"/>
          <w:b/>
          <w:bCs/>
        </w:rPr>
        <w:t>Abertura</w:t>
      </w:r>
      <w:r w:rsidRPr="002627F0">
        <w:rPr>
          <w:rFonts w:ascii="Garamond" w:hAnsi="Garamond"/>
          <w:b/>
          <w:bCs/>
        </w:rPr>
        <w:t xml:space="preserve">: </w:t>
      </w:r>
      <w:r w:rsidR="00241AD1">
        <w:rPr>
          <w:rFonts w:ascii="Garamond" w:hAnsi="Garamond"/>
          <w:b/>
          <w:bCs/>
        </w:rPr>
        <w:t>01/09</w:t>
      </w:r>
      <w:bookmarkStart w:id="0" w:name="_GoBack"/>
      <w:bookmarkEnd w:id="0"/>
      <w:r w:rsidR="00FE58CE" w:rsidRPr="002627F0">
        <w:rPr>
          <w:rFonts w:ascii="Garamond" w:hAnsi="Garamond"/>
          <w:b/>
          <w:bCs/>
        </w:rPr>
        <w:t>/2022</w:t>
      </w:r>
      <w:r w:rsidR="008209FC" w:rsidRPr="002627F0">
        <w:rPr>
          <w:rFonts w:ascii="Garamond" w:hAnsi="Garamond"/>
          <w:b/>
          <w:bCs/>
        </w:rPr>
        <w:t xml:space="preserve"> às 13:0</w:t>
      </w:r>
      <w:r w:rsidRPr="002627F0">
        <w:rPr>
          <w:rFonts w:ascii="Garamond" w:hAnsi="Garamond"/>
          <w:b/>
          <w:bCs/>
        </w:rPr>
        <w:t>0 h</w:t>
      </w:r>
    </w:p>
    <w:p w:rsidR="00DB686A" w:rsidRPr="00C905E5"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lastRenderedPageBreak/>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8209FC" w:rsidRDefault="00DB686A" w:rsidP="00DB686A">
      <w:pPr>
        <w:jc w:val="both"/>
        <w:rPr>
          <w:rFonts w:ascii="Garamond" w:hAnsi="Garamond"/>
          <w:b/>
        </w:rPr>
      </w:pPr>
      <w:r w:rsidRPr="00C905E5">
        <w:rPr>
          <w:rFonts w:ascii="Garamond" w:hAnsi="Garamond"/>
          <w:b/>
        </w:rPr>
        <w:t xml:space="preserve">REF: </w:t>
      </w:r>
      <w:r w:rsidR="001A469D" w:rsidRPr="00C905E5">
        <w:rPr>
          <w:rFonts w:ascii="Garamond" w:hAnsi="Garamond"/>
          <w:b/>
        </w:rPr>
        <w:fldChar w:fldCharType="begin"/>
      </w:r>
      <w:r w:rsidRPr="00C905E5">
        <w:rPr>
          <w:rFonts w:ascii="Garamond" w:hAnsi="Garamond"/>
          <w:b/>
        </w:rPr>
        <w:instrText xml:space="preserve"> MERGEFIELD NUM_LICITACAO </w:instrText>
      </w:r>
      <w:r w:rsidR="001A469D" w:rsidRPr="00C905E5">
        <w:rPr>
          <w:rFonts w:ascii="Garamond" w:hAnsi="Garamond"/>
          <w:b/>
        </w:rPr>
        <w:fldChar w:fldCharType="separate"/>
      </w:r>
      <w:r w:rsidRPr="00C905E5">
        <w:rPr>
          <w:rFonts w:ascii="Garamond" w:hAnsi="Garamond"/>
          <w:b/>
        </w:rPr>
        <w:t xml:space="preserve">TP nº </w:t>
      </w:r>
      <w:r w:rsidR="000272C2">
        <w:rPr>
          <w:rFonts w:ascii="Garamond" w:hAnsi="Garamond"/>
          <w:b/>
        </w:rPr>
        <w:t>005</w:t>
      </w:r>
      <w:r w:rsidRPr="00C905E5">
        <w:rPr>
          <w:rFonts w:ascii="Garamond" w:hAnsi="Garamond"/>
          <w:b/>
        </w:rPr>
        <w:t>/</w:t>
      </w:r>
      <w:r w:rsidR="001A469D" w:rsidRPr="00C905E5">
        <w:rPr>
          <w:rFonts w:ascii="Garamond" w:hAnsi="Garamond"/>
          <w:b/>
        </w:rPr>
        <w:fldChar w:fldCharType="end"/>
      </w:r>
      <w:r w:rsidR="00CA77C1">
        <w:rPr>
          <w:rFonts w:ascii="Garamond" w:hAnsi="Garamond"/>
          <w:b/>
        </w:rPr>
        <w:t>2022</w:t>
      </w:r>
      <w:r w:rsidRPr="00C905E5">
        <w:rPr>
          <w:rFonts w:ascii="Garamond" w:hAnsi="Garamond"/>
          <w:b/>
        </w:rPr>
        <w:t xml:space="preserve"> – PRC n</w:t>
      </w:r>
      <w:r w:rsidRPr="008209FC">
        <w:rPr>
          <w:rFonts w:ascii="Garamond" w:hAnsi="Garamond"/>
          <w:b/>
        </w:rPr>
        <w:t xml:space="preserve">.º </w:t>
      </w:r>
      <w:r w:rsidR="008209FC" w:rsidRPr="008209FC">
        <w:rPr>
          <w:rFonts w:ascii="Garamond" w:hAnsi="Garamond"/>
          <w:b/>
        </w:rPr>
        <w:t>046</w:t>
      </w:r>
      <w:r w:rsidR="00CA77C1" w:rsidRPr="008209FC">
        <w:rPr>
          <w:rFonts w:ascii="Garamond" w:hAnsi="Garamond"/>
          <w:b/>
        </w:rPr>
        <w:t>/2022</w:t>
      </w:r>
    </w:p>
    <w:p w:rsidR="00DB686A" w:rsidRPr="008209FC" w:rsidRDefault="00DB686A" w:rsidP="00DB686A">
      <w:pPr>
        <w:jc w:val="both"/>
        <w:rPr>
          <w:rFonts w:ascii="Garamond" w:hAnsi="Garamond"/>
          <w:b/>
        </w:rPr>
      </w:pPr>
    </w:p>
    <w:p w:rsidR="00DB686A" w:rsidRPr="008209FC" w:rsidRDefault="00DB686A" w:rsidP="00DB686A">
      <w:pPr>
        <w:jc w:val="both"/>
        <w:rPr>
          <w:rFonts w:ascii="Garamond" w:hAnsi="Garamond"/>
          <w:b/>
        </w:rPr>
      </w:pPr>
      <w:r w:rsidRPr="008209FC">
        <w:rPr>
          <w:rFonts w:ascii="Garamond" w:hAnsi="Garamond"/>
          <w:b/>
        </w:rPr>
        <w:t>ENVELOPE Nº 02- PROPOSTA DE PREÇOS</w:t>
      </w:r>
    </w:p>
    <w:p w:rsidR="00DB686A" w:rsidRPr="008209FC" w:rsidRDefault="001A469D" w:rsidP="00DB686A">
      <w:pPr>
        <w:jc w:val="both"/>
        <w:rPr>
          <w:rFonts w:ascii="Garamond" w:hAnsi="Garamond"/>
          <w:b/>
        </w:rPr>
      </w:pPr>
      <w:r w:rsidRPr="008209FC">
        <w:rPr>
          <w:rFonts w:ascii="Garamond" w:hAnsi="Garamond"/>
          <w:b/>
        </w:rPr>
        <w:fldChar w:fldCharType="begin"/>
      </w:r>
      <w:r w:rsidR="00DB686A" w:rsidRPr="008209FC">
        <w:rPr>
          <w:rFonts w:ascii="Garamond" w:hAnsi="Garamond"/>
          <w:b/>
        </w:rPr>
        <w:instrText xml:space="preserve"> MERGEFIELD NOME_INSTITUICAO </w:instrText>
      </w:r>
      <w:r w:rsidRPr="008209FC">
        <w:rPr>
          <w:rFonts w:ascii="Garamond" w:hAnsi="Garamond"/>
          <w:b/>
        </w:rPr>
        <w:fldChar w:fldCharType="separate"/>
      </w:r>
      <w:r w:rsidR="00DB686A" w:rsidRPr="008209FC">
        <w:rPr>
          <w:rFonts w:ascii="Garamond" w:hAnsi="Garamond"/>
          <w:b/>
        </w:rPr>
        <w:t>MUNICÍPIO DE PIRAÚBA</w:t>
      </w:r>
      <w:r w:rsidRPr="008209FC">
        <w:rPr>
          <w:rFonts w:ascii="Garamond" w:hAnsi="Garamond"/>
          <w:b/>
        </w:rPr>
        <w:fldChar w:fldCharType="end"/>
      </w:r>
    </w:p>
    <w:p w:rsidR="00DB686A" w:rsidRPr="008209FC" w:rsidRDefault="00DB686A" w:rsidP="00DB686A">
      <w:pPr>
        <w:pStyle w:val="Ttulo4"/>
        <w:rPr>
          <w:rFonts w:ascii="Garamond" w:hAnsi="Garamond"/>
        </w:rPr>
      </w:pPr>
      <w:r w:rsidRPr="008209FC">
        <w:rPr>
          <w:rFonts w:ascii="Garamond" w:hAnsi="Garamond"/>
        </w:rPr>
        <w:t>COMISSÃO PERMANENTE DE LICITAÇÕES</w:t>
      </w:r>
    </w:p>
    <w:p w:rsidR="00DB686A" w:rsidRPr="008209FC" w:rsidRDefault="00DB686A" w:rsidP="00DB686A">
      <w:pPr>
        <w:pStyle w:val="Ttulo4"/>
        <w:rPr>
          <w:rFonts w:ascii="Garamond" w:hAnsi="Garamond"/>
        </w:rPr>
      </w:pPr>
      <w:r w:rsidRPr="008209FC">
        <w:rPr>
          <w:rFonts w:ascii="Garamond" w:hAnsi="Garamond"/>
        </w:rPr>
        <w:t>LICITANTE: COM ENDEREÇO COMPLETO</w:t>
      </w:r>
    </w:p>
    <w:p w:rsidR="00DB686A" w:rsidRPr="008209FC" w:rsidRDefault="00DB686A" w:rsidP="00DB686A">
      <w:pPr>
        <w:jc w:val="both"/>
        <w:rPr>
          <w:rFonts w:ascii="Garamond" w:hAnsi="Garamond"/>
          <w:b/>
        </w:rPr>
      </w:pPr>
      <w:r w:rsidRPr="008209FC">
        <w:rPr>
          <w:rFonts w:ascii="Garamond" w:hAnsi="Garamond"/>
          <w:b/>
        </w:rPr>
        <w:t>CNPJ</w:t>
      </w:r>
    </w:p>
    <w:p w:rsidR="00DB686A" w:rsidRPr="00C905E5" w:rsidRDefault="00DB686A" w:rsidP="00DB686A">
      <w:pPr>
        <w:jc w:val="both"/>
        <w:rPr>
          <w:rFonts w:ascii="Garamond" w:hAnsi="Garamond"/>
          <w:b/>
        </w:rPr>
      </w:pPr>
      <w:r w:rsidRPr="008209FC">
        <w:rPr>
          <w:rFonts w:ascii="Garamond" w:hAnsi="Garamond"/>
          <w:b/>
        </w:rPr>
        <w:t xml:space="preserve">REF: </w:t>
      </w:r>
      <w:r w:rsidR="001A469D" w:rsidRPr="008209FC">
        <w:rPr>
          <w:rFonts w:ascii="Garamond" w:hAnsi="Garamond"/>
          <w:b/>
        </w:rPr>
        <w:fldChar w:fldCharType="begin"/>
      </w:r>
      <w:r w:rsidRPr="008209FC">
        <w:rPr>
          <w:rFonts w:ascii="Garamond" w:hAnsi="Garamond"/>
          <w:b/>
        </w:rPr>
        <w:instrText xml:space="preserve"> MERGEFIELD NUM_LICITACAO </w:instrText>
      </w:r>
      <w:r w:rsidR="001A469D" w:rsidRPr="008209FC">
        <w:rPr>
          <w:rFonts w:ascii="Garamond" w:hAnsi="Garamond"/>
          <w:b/>
        </w:rPr>
        <w:fldChar w:fldCharType="separate"/>
      </w:r>
      <w:r w:rsidRPr="008209FC">
        <w:rPr>
          <w:rFonts w:ascii="Garamond" w:hAnsi="Garamond"/>
          <w:b/>
        </w:rPr>
        <w:t xml:space="preserve">TP nº </w:t>
      </w:r>
      <w:r w:rsidR="000272C2" w:rsidRPr="008209FC">
        <w:rPr>
          <w:rFonts w:ascii="Garamond" w:hAnsi="Garamond"/>
          <w:b/>
        </w:rPr>
        <w:t>005</w:t>
      </w:r>
      <w:r w:rsidR="00920494" w:rsidRPr="008209FC">
        <w:rPr>
          <w:rFonts w:ascii="Garamond" w:hAnsi="Garamond"/>
          <w:b/>
        </w:rPr>
        <w:t>/</w:t>
      </w:r>
      <w:r w:rsidR="001A469D" w:rsidRPr="008209FC">
        <w:rPr>
          <w:rFonts w:ascii="Garamond" w:hAnsi="Garamond"/>
          <w:b/>
        </w:rPr>
        <w:fldChar w:fldCharType="end"/>
      </w:r>
      <w:r w:rsidR="00CA77C1" w:rsidRPr="008209FC">
        <w:rPr>
          <w:rFonts w:ascii="Garamond" w:hAnsi="Garamond"/>
          <w:b/>
        </w:rPr>
        <w:t>2022</w:t>
      </w:r>
      <w:r w:rsidRPr="008209FC">
        <w:rPr>
          <w:rFonts w:ascii="Garamond" w:hAnsi="Garamond"/>
          <w:b/>
        </w:rPr>
        <w:t xml:space="preserve"> – PRC n.º </w:t>
      </w:r>
      <w:r w:rsidR="008209FC" w:rsidRPr="008209FC">
        <w:rPr>
          <w:rFonts w:ascii="Garamond" w:hAnsi="Garamond"/>
          <w:b/>
        </w:rPr>
        <w:t>046</w:t>
      </w:r>
      <w:r w:rsidR="00CA77C1" w:rsidRPr="008209FC">
        <w:rPr>
          <w:rFonts w:ascii="Garamond" w:hAnsi="Garamond"/>
          <w:b/>
        </w:rPr>
        <w:t>/2022</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085B42"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w:t>
      </w:r>
      <w:r w:rsidRPr="00085B42">
        <w:rPr>
          <w:rFonts w:ascii="Garamond" w:hAnsi="Garamond"/>
        </w:rPr>
        <w:t>o responsável técnico na entidade profissional competente;</w:t>
      </w:r>
    </w:p>
    <w:p w:rsidR="00DB686A" w:rsidRPr="00A40A8D" w:rsidRDefault="00DB686A" w:rsidP="00DB686A">
      <w:pPr>
        <w:tabs>
          <w:tab w:val="left" w:pos="9600"/>
        </w:tabs>
        <w:ind w:right="39"/>
        <w:jc w:val="both"/>
        <w:rPr>
          <w:rFonts w:ascii="Garamond" w:hAnsi="Garamond"/>
        </w:rPr>
      </w:pPr>
      <w:r w:rsidRPr="00085B42">
        <w:rPr>
          <w:rFonts w:ascii="Garamond" w:hAnsi="Garamond"/>
          <w:b/>
        </w:rPr>
        <w:t>7.2.6)</w:t>
      </w:r>
      <w:r w:rsidRPr="00085B42">
        <w:rPr>
          <w:rFonts w:ascii="Garamond" w:hAnsi="Garamond"/>
          <w:bCs/>
        </w:rPr>
        <w:t xml:space="preserve"> Atestado de Visita Técnica </w:t>
      </w:r>
      <w:r w:rsidRPr="00085B42">
        <w:rPr>
          <w:rFonts w:ascii="Garamond" w:hAnsi="Garamond"/>
        </w:rPr>
        <w:t>– (anexo V</w:t>
      </w:r>
      <w:r w:rsidR="00177E75" w:rsidRPr="00085B42">
        <w:rPr>
          <w:rFonts w:ascii="Garamond" w:hAnsi="Garamond"/>
        </w:rPr>
        <w:t>I</w:t>
      </w:r>
      <w:r w:rsidRPr="00085B42">
        <w:rPr>
          <w:rFonts w:ascii="Garamond" w:hAnsi="Garamond"/>
        </w:rPr>
        <w:t xml:space="preserve"> do edital), 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testado de capacidade técnica em nome do (s) responsável(s)Técnico(s)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ado obra de construção civil com</w:t>
      </w:r>
      <w:r w:rsidR="00DB686A" w:rsidRPr="005E5EB0">
        <w:rPr>
          <w:rFonts w:ascii="Garamond" w:hAnsi="Garamond"/>
        </w:rPr>
        <w:t xml:space="preserve"> características semelhantes ao edital da obra. </w:t>
      </w:r>
      <w:r w:rsidR="00DB686A">
        <w:rPr>
          <w:rFonts w:ascii="Garamond" w:hAnsi="Garamond"/>
        </w:rPr>
        <w:t>O atestado deve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w:t>
      </w:r>
      <w:r w:rsidR="00DB686A" w:rsidRPr="00085B42">
        <w:rPr>
          <w:rFonts w:ascii="Garamond" w:hAnsi="Garamond"/>
          <w:sz w:val="24"/>
          <w:szCs w:val="24"/>
        </w:rPr>
        <w:t xml:space="preserve">(Anexo </w:t>
      </w:r>
      <w:r w:rsidR="002A28FA" w:rsidRPr="00085B42">
        <w:rPr>
          <w:rFonts w:ascii="Garamond" w:hAnsi="Garamond"/>
          <w:sz w:val="24"/>
          <w:szCs w:val="24"/>
        </w:rPr>
        <w:t>VII</w:t>
      </w:r>
      <w:r w:rsidR="00177E75" w:rsidRPr="00085B42">
        <w:rPr>
          <w:rFonts w:ascii="Garamond" w:hAnsi="Garamond"/>
          <w:sz w:val="24"/>
          <w:szCs w:val="24"/>
        </w:rPr>
        <w:t>I</w:t>
      </w:r>
      <w:r w:rsidR="00140987" w:rsidRPr="00085B42">
        <w:rPr>
          <w:rFonts w:ascii="Garamond" w:hAnsi="Garamond"/>
          <w:sz w:val="24"/>
          <w:szCs w:val="24"/>
        </w:rPr>
        <w:t xml:space="preserve"> </w:t>
      </w:r>
      <w:r w:rsidR="00DB686A" w:rsidRPr="00085B42">
        <w:rPr>
          <w:rFonts w:ascii="Garamond" w:hAnsi="Garamond"/>
          <w:sz w:val="24"/>
          <w:szCs w:val="24"/>
        </w:rPr>
        <w:t>do edital</w:t>
      </w:r>
      <w:r w:rsidR="00DB686A" w:rsidRPr="00B26E0E">
        <w:rPr>
          <w:rFonts w:ascii="Garamond" w:hAnsi="Garamond"/>
          <w:sz w:val="24"/>
          <w:szCs w:val="24"/>
        </w:rPr>
        <w:t>)</w:t>
      </w:r>
    </w:p>
    <w:p w:rsidR="00DB686A" w:rsidRPr="005E5EB0"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boa situação econômica financeira da licitante, vedada a sua substituição por balancetes ou balanços provisórios, podendo ser atualizados por índices oficiais quando encerrado há mais de 03 (três) meses da data da apresentação da proposta.</w:t>
      </w:r>
    </w:p>
    <w:p w:rsidR="00DB686A" w:rsidRPr="005E5EB0"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282B15" w:rsidRDefault="00DB686A" w:rsidP="00282B15">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282B15">
        <w:rPr>
          <w:rStyle w:val="Forte"/>
          <w:rFonts w:ascii="Gentium Basic" w:eastAsia="Arial Unicode MS" w:hAnsi="Gentium Basic"/>
          <w:color w:val="353535"/>
        </w:rPr>
        <w:t>ÍNDICE DE LIQUIDEZ GERAL – ILG</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lastRenderedPageBreak/>
        <w:t>ILG =    </w:t>
      </w:r>
      <w:r w:rsidRPr="00BD0D92">
        <w:rPr>
          <w:rFonts w:ascii="Garamond" w:hAnsi="Garamond"/>
          <w:u w:val="single"/>
        </w:rPr>
        <w:t>Ativo Circulante + Realizável a longo Prazo</w:t>
      </w:r>
      <w:r w:rsidRPr="00BD0D92">
        <w:rPr>
          <w:rFonts w:ascii="Garamond" w:hAnsi="Garamond"/>
        </w:rPr>
        <w:br/>
        <w:t>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Pr="005E5EB0"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CA77C1" w:rsidP="00DB686A">
      <w:pPr>
        <w:tabs>
          <w:tab w:val="left" w:pos="9600"/>
        </w:tabs>
        <w:ind w:right="39"/>
        <w:jc w:val="both"/>
        <w:rPr>
          <w:rFonts w:ascii="Garamond" w:hAnsi="Garamond"/>
        </w:rPr>
      </w:pPr>
      <w:r w:rsidRPr="005E5EB0">
        <w:rPr>
          <w:rFonts w:ascii="Garamond" w:hAnsi="Garamond"/>
          <w:b/>
          <w:bCs/>
        </w:rPr>
        <w:t>7.2.13)</w:t>
      </w:r>
      <w:r w:rsidRPr="005E5EB0">
        <w:rPr>
          <w:rFonts w:ascii="Garamond" w:hAnsi="Garamond"/>
          <w:bCs/>
        </w:rPr>
        <w:t xml:space="preserve"> Prova</w:t>
      </w:r>
      <w:r w:rsidR="00DB686A" w:rsidRPr="005E5EB0">
        <w:rPr>
          <w:rFonts w:ascii="Garamond" w:hAnsi="Garamond"/>
        </w:rPr>
        <w:t xml:space="preserve"> de inscrição no Cadastro Nacional de Pessoa Jurídica (CNPJ);</w:t>
      </w:r>
    </w:p>
    <w:p w:rsidR="00DB686A" w:rsidRDefault="00CA77C1" w:rsidP="00DB686A">
      <w:pPr>
        <w:pStyle w:val="Corpodetexto2"/>
        <w:ind w:right="39"/>
        <w:rPr>
          <w:rFonts w:ascii="Garamond" w:hAnsi="Garamond"/>
          <w:sz w:val="24"/>
        </w:rPr>
      </w:pPr>
      <w:r w:rsidRPr="005E5EB0">
        <w:rPr>
          <w:rFonts w:ascii="Garamond" w:hAnsi="Garamond"/>
          <w:b/>
          <w:bCs/>
          <w:sz w:val="24"/>
        </w:rPr>
        <w:t>7.2.14)</w:t>
      </w:r>
      <w:r>
        <w:rPr>
          <w:rFonts w:ascii="Garamond" w:hAnsi="Garamond"/>
          <w:sz w:val="24"/>
        </w:rPr>
        <w:t xml:space="preserve"> Certidão</w:t>
      </w:r>
      <w:r w:rsidR="00DB686A">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093B64" w:rsidRDefault="00093B64" w:rsidP="00093B64">
      <w:pPr>
        <w:pStyle w:val="Corpodetexto"/>
        <w:rPr>
          <w:rFonts w:ascii="Garamond" w:hAnsi="Garamond"/>
          <w:sz w:val="24"/>
          <w:szCs w:val="24"/>
        </w:rPr>
      </w:pPr>
      <w:r>
        <w:rPr>
          <w:rFonts w:ascii="Garamond" w:hAnsi="Garamond"/>
          <w:b/>
          <w:sz w:val="24"/>
          <w:szCs w:val="24"/>
        </w:rPr>
        <w:t>7.2.16</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Municipal;</w:t>
      </w:r>
    </w:p>
    <w:p w:rsidR="00093B64" w:rsidRDefault="00093B64" w:rsidP="00093B64">
      <w:pPr>
        <w:pStyle w:val="Corpodetexto"/>
        <w:rPr>
          <w:rFonts w:ascii="Garamond" w:hAnsi="Garamond"/>
          <w:sz w:val="24"/>
          <w:szCs w:val="24"/>
        </w:rPr>
      </w:pPr>
      <w:r>
        <w:rPr>
          <w:rFonts w:ascii="Garamond" w:hAnsi="Garamond"/>
          <w:b/>
          <w:sz w:val="24"/>
          <w:szCs w:val="24"/>
        </w:rPr>
        <w:t>7.2.17</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E</w:t>
      </w:r>
      <w:r w:rsidRPr="00902BD2">
        <w:rPr>
          <w:rFonts w:ascii="Garamond" w:hAnsi="Garamond"/>
          <w:sz w:val="24"/>
          <w:szCs w:val="24"/>
        </w:rPr>
        <w:t>stadual;</w:t>
      </w:r>
    </w:p>
    <w:p w:rsidR="00093B64" w:rsidRDefault="00093B64" w:rsidP="00093B64">
      <w:pPr>
        <w:pStyle w:val="Corpodetexto"/>
        <w:rPr>
          <w:rFonts w:ascii="Garamond" w:hAnsi="Garamond"/>
          <w:sz w:val="24"/>
          <w:szCs w:val="24"/>
        </w:rPr>
      </w:pPr>
      <w:r>
        <w:rPr>
          <w:rFonts w:ascii="Garamond" w:hAnsi="Garamond"/>
          <w:b/>
          <w:sz w:val="24"/>
          <w:szCs w:val="24"/>
        </w:rPr>
        <w:t>7.2.18</w:t>
      </w:r>
      <w:r w:rsidRPr="00902BD2">
        <w:rPr>
          <w:rFonts w:ascii="Garamond" w:hAnsi="Garamond"/>
          <w:b/>
          <w:sz w:val="24"/>
          <w:szCs w:val="24"/>
        </w:rPr>
        <w:t xml:space="preserve">) </w:t>
      </w:r>
      <w:r w:rsidRPr="00BD44A6">
        <w:rPr>
          <w:rFonts w:ascii="Garamond" w:hAnsi="Garamond"/>
          <w:color w:val="000000"/>
          <w:sz w:val="24"/>
          <w:szCs w:val="24"/>
        </w:rPr>
        <w:t xml:space="preserve">Certidão </w:t>
      </w:r>
      <w:r w:rsidRPr="00BD44A6">
        <w:rPr>
          <w:rFonts w:ascii="Garamond" w:hAnsi="Garamond"/>
          <w:sz w:val="24"/>
          <w:szCs w:val="24"/>
        </w:rPr>
        <w:t>Negativa de Débitos Trabalhistas, conforme exigido na Lei Federal n° 12.440/2011;</w:t>
      </w:r>
    </w:p>
    <w:p w:rsidR="00093B64" w:rsidRDefault="00093B64" w:rsidP="00093B64">
      <w:pPr>
        <w:pStyle w:val="Corpodetexto"/>
        <w:rPr>
          <w:rFonts w:ascii="Garamond" w:hAnsi="Garamond"/>
          <w:sz w:val="24"/>
          <w:szCs w:val="24"/>
        </w:rPr>
      </w:pPr>
      <w:r>
        <w:rPr>
          <w:rFonts w:ascii="Garamond" w:hAnsi="Garamond"/>
          <w:b/>
          <w:sz w:val="24"/>
          <w:szCs w:val="24"/>
        </w:rPr>
        <w:lastRenderedPageBreak/>
        <w:t>7.2.19</w:t>
      </w:r>
      <w:r w:rsidRPr="003B628B">
        <w:rPr>
          <w:rFonts w:ascii="Garamond" w:hAnsi="Garamond"/>
          <w:b/>
          <w:sz w:val="24"/>
          <w:szCs w:val="24"/>
        </w:rPr>
        <w:t>)</w:t>
      </w:r>
      <w:r w:rsidRPr="006603ED">
        <w:rPr>
          <w:rFonts w:ascii="Garamond" w:hAnsi="Garamond"/>
          <w:sz w:val="24"/>
          <w:szCs w:val="24"/>
        </w:rPr>
        <w:t xml:space="preserve"> Declaração de inexistência de servidor público ou empregado público no</w:t>
      </w:r>
      <w:r>
        <w:rPr>
          <w:rFonts w:ascii="Garamond" w:hAnsi="Garamond"/>
          <w:sz w:val="24"/>
          <w:szCs w:val="24"/>
        </w:rPr>
        <w:t xml:space="preserve"> quadro societário da empresa (</w:t>
      </w:r>
      <w:r w:rsidRPr="00085B42">
        <w:rPr>
          <w:rFonts w:ascii="Garamond" w:hAnsi="Garamond"/>
          <w:sz w:val="24"/>
          <w:szCs w:val="24"/>
        </w:rPr>
        <w:t>anexo IX</w:t>
      </w:r>
      <w:r>
        <w:rPr>
          <w:rFonts w:ascii="Garamond" w:hAnsi="Garamond"/>
          <w:sz w:val="24"/>
          <w:szCs w:val="24"/>
        </w:rPr>
        <w:t>);</w:t>
      </w:r>
    </w:p>
    <w:p w:rsidR="00093B64" w:rsidRDefault="00FE58CE" w:rsidP="00093B64">
      <w:pPr>
        <w:pStyle w:val="Corpodetexto"/>
        <w:rPr>
          <w:rFonts w:ascii="Garamond" w:hAnsi="Garamond"/>
          <w:sz w:val="24"/>
          <w:szCs w:val="24"/>
        </w:rPr>
      </w:pPr>
      <w:r>
        <w:rPr>
          <w:rFonts w:ascii="Garamond" w:hAnsi="Garamond"/>
          <w:b/>
          <w:sz w:val="24"/>
          <w:szCs w:val="24"/>
        </w:rPr>
        <w:t>7.2.20</w:t>
      </w:r>
      <w:r w:rsidR="00093B64" w:rsidRPr="00C32109">
        <w:rPr>
          <w:rFonts w:ascii="Garamond" w:hAnsi="Garamond"/>
          <w:b/>
          <w:sz w:val="24"/>
          <w:szCs w:val="24"/>
        </w:rPr>
        <w:t>)</w:t>
      </w:r>
      <w:r w:rsidR="00093B64">
        <w:rPr>
          <w:rFonts w:ascii="Garamond" w:hAnsi="Garamond"/>
          <w:sz w:val="24"/>
          <w:szCs w:val="24"/>
        </w:rPr>
        <w:t xml:space="preserve"> Licença Ambiental da empresa junto ao órgão competente (sendo a licitante vencedora proprietária da Usina deverá juntar a respectiva licença. Não sendo a licitante vencedora proprietária da Usina, deverá apresentar Declaração que somente entregará material de Usina de asfalto com a devida Licença Ambiental, conforme Anexo XII.).</w:t>
      </w:r>
    </w:p>
    <w:p w:rsidR="00093B64" w:rsidRDefault="00FE58CE" w:rsidP="00093B64">
      <w:pPr>
        <w:pStyle w:val="Corpodetexto"/>
        <w:rPr>
          <w:rFonts w:ascii="Garamond" w:hAnsi="Garamond"/>
          <w:b/>
          <w:szCs w:val="28"/>
        </w:rPr>
      </w:pPr>
      <w:r>
        <w:rPr>
          <w:rFonts w:ascii="Garamond" w:hAnsi="Garamond"/>
          <w:b/>
          <w:szCs w:val="28"/>
        </w:rPr>
        <w:t>7.2.21</w:t>
      </w:r>
      <w:r w:rsidR="00093B64" w:rsidRPr="00AB177B">
        <w:rPr>
          <w:rFonts w:ascii="Garamond" w:hAnsi="Garamond"/>
          <w:b/>
          <w:szCs w:val="28"/>
        </w:rPr>
        <w:t>)</w:t>
      </w:r>
      <w:r w:rsidR="00093B64" w:rsidRPr="00AB177B">
        <w:rPr>
          <w:rFonts w:ascii="Garamond" w:hAnsi="Garamond"/>
          <w:szCs w:val="28"/>
        </w:rPr>
        <w:t xml:space="preserve"> </w:t>
      </w:r>
      <w:r w:rsidR="00093B64" w:rsidRPr="00AB177B">
        <w:rPr>
          <w:rFonts w:ascii="Garamond" w:hAnsi="Garamond"/>
          <w:b/>
          <w:szCs w:val="28"/>
        </w:rPr>
        <w:t xml:space="preserve">No caso da licitante vencedora apresentar a declaração do Anexo </w:t>
      </w:r>
      <w:r w:rsidR="00093B64">
        <w:rPr>
          <w:rFonts w:ascii="Garamond" w:hAnsi="Garamond"/>
          <w:b/>
          <w:szCs w:val="28"/>
        </w:rPr>
        <w:t>XII</w:t>
      </w:r>
      <w:r w:rsidR="00093B64" w:rsidRPr="00AB177B">
        <w:rPr>
          <w:rFonts w:ascii="Garamond" w:hAnsi="Garamond"/>
          <w:b/>
          <w:szCs w:val="28"/>
        </w:rPr>
        <w:t>, fica desde já ciente de que na assinatura do contrato deverá juntar também o contrato com seu fornecedor de revestimento asfáltico com a devida Licença Ambiental.</w:t>
      </w:r>
    </w:p>
    <w:p w:rsidR="00093B64" w:rsidRDefault="00FE58CE" w:rsidP="00093B64">
      <w:pPr>
        <w:pStyle w:val="Corpodetexto"/>
        <w:rPr>
          <w:rFonts w:ascii="Garamond" w:hAnsi="Garamond"/>
          <w:sz w:val="24"/>
          <w:szCs w:val="24"/>
        </w:rPr>
      </w:pPr>
      <w:r>
        <w:rPr>
          <w:rFonts w:ascii="Garamond" w:hAnsi="Garamond"/>
          <w:b/>
          <w:sz w:val="24"/>
          <w:szCs w:val="24"/>
        </w:rPr>
        <w:t>7.2.22</w:t>
      </w:r>
      <w:r w:rsidR="00093B64" w:rsidRPr="00655250">
        <w:rPr>
          <w:rFonts w:ascii="Garamond" w:hAnsi="Garamond"/>
          <w:b/>
          <w:sz w:val="24"/>
          <w:szCs w:val="24"/>
        </w:rPr>
        <w:t xml:space="preserve">) </w:t>
      </w:r>
      <w:r w:rsidR="00093B64">
        <w:rPr>
          <w:rFonts w:ascii="Garamond" w:hAnsi="Garamond"/>
          <w:sz w:val="24"/>
          <w:szCs w:val="24"/>
        </w:rPr>
        <w:t xml:space="preserve">Laudo de Controle Tecnológico de no mínimo 30 dias do asfalto de obras anteriores </w:t>
      </w:r>
    </w:p>
    <w:p w:rsidR="00093B64" w:rsidRDefault="00093B64" w:rsidP="00093B64">
      <w:pPr>
        <w:pStyle w:val="Corpodetexto"/>
        <w:rPr>
          <w:rFonts w:ascii="Garamond" w:hAnsi="Garamond"/>
          <w:sz w:val="24"/>
          <w:szCs w:val="24"/>
        </w:rPr>
      </w:pPr>
      <w:r>
        <w:rPr>
          <w:rFonts w:ascii="Garamond" w:hAnsi="Garamond"/>
          <w:b/>
          <w:sz w:val="24"/>
          <w:szCs w:val="24"/>
        </w:rPr>
        <w:t>7.2</w:t>
      </w:r>
      <w:r w:rsidR="00FE58CE">
        <w:rPr>
          <w:rFonts w:ascii="Garamond" w:hAnsi="Garamond"/>
          <w:b/>
          <w:sz w:val="24"/>
          <w:szCs w:val="24"/>
        </w:rPr>
        <w:t>.23</w:t>
      </w:r>
      <w:r w:rsidRPr="003414EF">
        <w:rPr>
          <w:rFonts w:ascii="Garamond" w:hAnsi="Garamond"/>
          <w:b/>
          <w:sz w:val="24"/>
          <w:szCs w:val="24"/>
        </w:rPr>
        <w:t>)</w:t>
      </w:r>
      <w:r>
        <w:rPr>
          <w:rFonts w:ascii="Garamond" w:hAnsi="Garamond"/>
          <w:sz w:val="24"/>
          <w:szCs w:val="24"/>
        </w:rPr>
        <w:t xml:space="preserve"> ART do Laudo de Controle Técnico do Asfalto.</w:t>
      </w:r>
    </w:p>
    <w:p w:rsidR="008F180A" w:rsidRPr="000F6191" w:rsidRDefault="008F180A" w:rsidP="008F180A">
      <w:pPr>
        <w:jc w:val="both"/>
        <w:rPr>
          <w:rFonts w:ascii="Garamond" w:hAnsi="Garamond"/>
          <w:bCs/>
        </w:rPr>
      </w:pPr>
      <w:r w:rsidRPr="000F6191">
        <w:rPr>
          <w:rFonts w:ascii="Garamond" w:hAnsi="Garamond"/>
          <w:b/>
        </w:rPr>
        <w:t>7.2.24)</w:t>
      </w:r>
      <w:r w:rsidRPr="000F6191">
        <w:rPr>
          <w:rFonts w:ascii="Garamond" w:hAnsi="Garamond"/>
        </w:rPr>
        <w:t xml:space="preserve"> Declaração de Disponibilidade de Instalações, Aparelhamento e Pessoal</w:t>
      </w:r>
      <w:r>
        <w:rPr>
          <w:rFonts w:ascii="Garamond" w:hAnsi="Garamond"/>
        </w:rPr>
        <w:t xml:space="preserve"> (Anexo XIII)</w:t>
      </w:r>
    </w:p>
    <w:p w:rsidR="008F180A" w:rsidRDefault="008F180A" w:rsidP="008F180A">
      <w:pPr>
        <w:jc w:val="both"/>
        <w:rPr>
          <w:rFonts w:ascii="Garamond" w:hAnsi="Garamond"/>
        </w:rPr>
      </w:pPr>
      <w:r w:rsidRPr="000F6191">
        <w:rPr>
          <w:rFonts w:ascii="Garamond" w:hAnsi="Garamond"/>
          <w:b/>
        </w:rPr>
        <w:t>7.2.25)</w:t>
      </w:r>
      <w:r w:rsidRPr="000F6191">
        <w:rPr>
          <w:rFonts w:ascii="Garamond" w:hAnsi="Garamond"/>
        </w:rPr>
        <w:t xml:space="preserve"> Declaração do Compromisso de manter na condução da obra Profissional Capacitado.</w:t>
      </w:r>
      <w:r>
        <w:rPr>
          <w:rFonts w:ascii="Garamond" w:hAnsi="Garamond"/>
        </w:rPr>
        <w:t xml:space="preserve"> (Anexo XIV).</w:t>
      </w:r>
    </w:p>
    <w:p w:rsidR="008F180A" w:rsidRDefault="008F180A" w:rsidP="008F180A">
      <w:pPr>
        <w:jc w:val="both"/>
        <w:rPr>
          <w:rFonts w:ascii="Garamond" w:hAnsi="Garamond"/>
        </w:rPr>
      </w:pPr>
      <w:r w:rsidRPr="003F1CA4">
        <w:rPr>
          <w:rFonts w:ascii="Garamond" w:hAnsi="Garamond"/>
          <w:b/>
        </w:rPr>
        <w:t>7.2.26)</w:t>
      </w:r>
      <w:r>
        <w:rPr>
          <w:rFonts w:ascii="Garamond" w:hAnsi="Garamond"/>
          <w:b/>
        </w:rPr>
        <w:t xml:space="preserve"> </w:t>
      </w:r>
      <w:r>
        <w:rPr>
          <w:rFonts w:ascii="Garamond" w:hAnsi="Garamond"/>
        </w:rPr>
        <w:t xml:space="preserve">Atestado de Capacitação Técnico – Operacional, emitido por pessoa jurídica de direito privado ou por órgão da Administração Direta ou Indireta da União, dos estados ou dos Municípios, demonstrando execução de obras compatíveis e pertinente ao objeto da licitação e ainda, que comprovem ter executado </w:t>
      </w:r>
      <w:r w:rsidRPr="00353338">
        <w:rPr>
          <w:rFonts w:ascii="Garamond" w:hAnsi="Garamond"/>
        </w:rPr>
        <w:t xml:space="preserve">obras relacionadas a parcelas de maior relevância e valor significativo do objeto </w:t>
      </w:r>
      <w:r>
        <w:rPr>
          <w:rFonts w:ascii="Garamond" w:hAnsi="Garamond"/>
        </w:rPr>
        <w:t>do licitaçã</w:t>
      </w:r>
      <w:r w:rsidRPr="00353338">
        <w:rPr>
          <w:rFonts w:ascii="Garamond" w:hAnsi="Garamond"/>
        </w:rPr>
        <w:t>o, observando os serviços a seguir mencionados (conforme Memorial Descritivo - anexo do Edital</w:t>
      </w:r>
      <w:r>
        <w:rPr>
          <w:rFonts w:ascii="Garamond" w:hAnsi="Garamond"/>
        </w:rPr>
        <w:t>):</w:t>
      </w:r>
    </w:p>
    <w:p w:rsidR="008F180A" w:rsidRPr="008F180A" w:rsidRDefault="008F180A" w:rsidP="008F180A">
      <w:pPr>
        <w:pStyle w:val="PargrafodaLista"/>
        <w:widowControl w:val="0"/>
        <w:numPr>
          <w:ilvl w:val="0"/>
          <w:numId w:val="17"/>
        </w:numPr>
        <w:tabs>
          <w:tab w:val="left" w:pos="3165"/>
        </w:tabs>
        <w:autoSpaceDE w:val="0"/>
        <w:autoSpaceDN w:val="0"/>
        <w:rPr>
          <w:rFonts w:ascii="Garamond" w:hAnsi="Garamond"/>
          <w:b/>
        </w:rPr>
      </w:pPr>
      <w:r w:rsidRPr="008F180A">
        <w:rPr>
          <w:rFonts w:ascii="Garamond" w:hAnsi="Garamond"/>
          <w:b/>
        </w:rPr>
        <w:t>EXECUÇÃO E APLICAÇÃO DE CONCRETO BETUMINOSO USINADO A</w:t>
      </w:r>
    </w:p>
    <w:p w:rsidR="008F180A" w:rsidRPr="008F180A" w:rsidRDefault="008F180A" w:rsidP="008F180A">
      <w:pPr>
        <w:spacing w:before="34" w:line="288" w:lineRule="auto"/>
        <w:ind w:right="240"/>
        <w:jc w:val="both"/>
        <w:rPr>
          <w:rFonts w:ascii="Garamond" w:hAnsi="Garamond"/>
          <w:b/>
        </w:rPr>
      </w:pPr>
      <w:r w:rsidRPr="008F180A">
        <w:rPr>
          <w:rFonts w:ascii="Garamond" w:hAnsi="Garamond"/>
          <w:b/>
        </w:rPr>
        <w:t>QUENTE (CBUQ), comprovando ter executado obra com as seguintes características: - Espessura final da camada de rolamento compactada de no mínimo 5 cm no pista de rolamento da via e mínimo de 3 cm em vias recapeadas.</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093B64" w:rsidRPr="003F2432" w:rsidRDefault="00DB686A" w:rsidP="00093B64">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w:t>
      </w:r>
      <w:r w:rsidR="00093B64">
        <w:rPr>
          <w:rFonts w:ascii="Garamond" w:hAnsi="Garamond"/>
        </w:rPr>
        <w:t>ou no CAU ou outro órgão competente</w:t>
      </w:r>
      <w:r w:rsidR="00093B64"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DB686A" w:rsidRPr="003F2432" w:rsidRDefault="0054396B" w:rsidP="00DB686A">
      <w:pPr>
        <w:ind w:right="39"/>
        <w:jc w:val="both"/>
        <w:rPr>
          <w:rFonts w:ascii="Garamond" w:hAnsi="Garamond"/>
        </w:rPr>
      </w:pPr>
      <w:r>
        <w:rPr>
          <w:rFonts w:ascii="Garamond" w:hAnsi="Garamond"/>
          <w:b/>
          <w:bCs/>
        </w:rPr>
        <w:t>7.3.4</w:t>
      </w:r>
      <w:r w:rsidR="00DB686A" w:rsidRPr="003F2432">
        <w:rPr>
          <w:rFonts w:ascii="Garamond" w:hAnsi="Garamond"/>
          <w:b/>
          <w:bCs/>
        </w:rPr>
        <w:t>)</w:t>
      </w:r>
      <w:r w:rsidR="00DB686A" w:rsidRPr="003F2432">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54396B" w:rsidP="00DB686A">
      <w:pPr>
        <w:tabs>
          <w:tab w:val="left" w:pos="9600"/>
        </w:tabs>
        <w:ind w:right="39"/>
        <w:jc w:val="both"/>
        <w:rPr>
          <w:rFonts w:ascii="Garamond" w:hAnsi="Garamond"/>
        </w:rPr>
      </w:pPr>
      <w:r>
        <w:rPr>
          <w:rFonts w:ascii="Garamond" w:hAnsi="Garamond"/>
          <w:b/>
          <w:bCs/>
        </w:rPr>
        <w:lastRenderedPageBreak/>
        <w:t>7.3.5</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54396B" w:rsidP="00DB686A">
      <w:pPr>
        <w:tabs>
          <w:tab w:val="left" w:pos="9600"/>
        </w:tabs>
        <w:ind w:right="39"/>
        <w:jc w:val="both"/>
        <w:rPr>
          <w:rFonts w:ascii="Garamond" w:hAnsi="Garamond"/>
        </w:rPr>
      </w:pPr>
      <w:r>
        <w:rPr>
          <w:rFonts w:ascii="Garamond" w:hAnsi="Garamond"/>
          <w:b/>
          <w:bCs/>
        </w:rPr>
        <w:t>7.3.6</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462314" w:rsidRDefault="0054396B" w:rsidP="00DB686A">
      <w:pPr>
        <w:tabs>
          <w:tab w:val="left" w:pos="9600"/>
        </w:tabs>
        <w:ind w:right="39"/>
        <w:jc w:val="both"/>
        <w:rPr>
          <w:rFonts w:ascii="Garamond" w:hAnsi="Garamond"/>
        </w:rPr>
      </w:pPr>
      <w:r>
        <w:rPr>
          <w:rFonts w:ascii="Garamond" w:hAnsi="Garamond"/>
          <w:b/>
        </w:rPr>
        <w:t>7.3.8</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8F180A" w:rsidRDefault="008F180A" w:rsidP="00DB686A">
      <w:pPr>
        <w:tabs>
          <w:tab w:val="left" w:pos="9600"/>
        </w:tabs>
        <w:ind w:right="39"/>
        <w:jc w:val="both"/>
        <w:rPr>
          <w:rFonts w:ascii="Garamond" w:hAnsi="Garamond"/>
        </w:rPr>
      </w:pPr>
    </w:p>
    <w:p w:rsidR="00C239DE" w:rsidRDefault="00C239DE" w:rsidP="00DB686A">
      <w:pPr>
        <w:tabs>
          <w:tab w:val="left" w:pos="9600"/>
        </w:tabs>
        <w:ind w:right="39"/>
        <w:jc w:val="both"/>
        <w:rPr>
          <w:rFonts w:ascii="Garamond" w:hAnsi="Garamond"/>
          <w:b/>
        </w:rPr>
      </w:pPr>
      <w:r w:rsidRPr="00C239DE">
        <w:rPr>
          <w:rFonts w:ascii="Garamond" w:hAnsi="Garamond"/>
          <w:b/>
        </w:rPr>
        <w:t>VII – A – DA JUSTIFICATIVA</w:t>
      </w:r>
      <w:r w:rsidR="0083352E">
        <w:rPr>
          <w:rFonts w:ascii="Garamond" w:hAnsi="Garamond"/>
          <w:b/>
        </w:rPr>
        <w:t xml:space="preserve"> DOS ÍNDICES</w:t>
      </w:r>
    </w:p>
    <w:p w:rsidR="00282B15" w:rsidRPr="00C239DE" w:rsidRDefault="00282B15" w:rsidP="00DB686A">
      <w:pPr>
        <w:tabs>
          <w:tab w:val="left" w:pos="9600"/>
        </w:tabs>
        <w:ind w:right="39"/>
        <w:jc w:val="both"/>
        <w:rPr>
          <w:rFonts w:ascii="Garamond" w:hAnsi="Garamond"/>
          <w:b/>
        </w:rPr>
      </w:pP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Diante de todo o exposto, conclui-se pela adoção dos índices que retratam situação financeira equilibrada e que aumentam consideravelmente o universo de competidores:</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    ILG: maior ou igual a 1,00; </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br/>
        <w:t>•    ISG: maior ou igual a 1,00.</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239DE" w:rsidRPr="003F2432" w:rsidRDefault="00282B15" w:rsidP="00282B15">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Pr="003F2432" w:rsidRDefault="00DB686A" w:rsidP="00DB686A">
      <w:pPr>
        <w:pStyle w:val="Ttulo4"/>
        <w:rPr>
          <w:rFonts w:ascii="Garamond" w:hAnsi="Garamond"/>
        </w:rPr>
      </w:pPr>
      <w:r w:rsidRPr="003F2432">
        <w:rPr>
          <w:rFonts w:ascii="Garamond" w:hAnsi="Garamond"/>
        </w:rPr>
        <w:lastRenderedPageBreak/>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093B64" w:rsidRPr="003F2432" w:rsidRDefault="00DB686A" w:rsidP="00093B64">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w:t>
      </w:r>
      <w:r w:rsidR="00093B64" w:rsidRPr="003F2432">
        <w:rPr>
          <w:rFonts w:ascii="Garamond" w:hAnsi="Garamond"/>
        </w:rPr>
        <w:t xml:space="preserve">A Contratada deverá apresentar, no prazo máximo de 05(cinco) dias após a assinatura do Contrato, a ART </w:t>
      </w:r>
      <w:r w:rsidR="00093B64">
        <w:rPr>
          <w:rFonts w:ascii="Garamond" w:hAnsi="Garamond"/>
        </w:rPr>
        <w:t xml:space="preserve">ou o RRT </w:t>
      </w:r>
      <w:r w:rsidR="00093B64" w:rsidRPr="003F2432">
        <w:rPr>
          <w:rFonts w:ascii="Garamond" w:hAnsi="Garamond"/>
        </w:rPr>
        <w:t>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lastRenderedPageBreak/>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Pr="003F2432" w:rsidRDefault="00DB686A" w:rsidP="00462314">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00621DB1">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lastRenderedPageBreak/>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lastRenderedPageBreak/>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lastRenderedPageBreak/>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w:t>
      </w:r>
      <w:r w:rsidR="000272C2">
        <w:rPr>
          <w:rFonts w:ascii="Garamond" w:hAnsi="Garamond"/>
        </w:rPr>
        <w:t>gamentos diretos à Contratante.</w:t>
      </w:r>
    </w:p>
    <w:p w:rsidR="001B396A" w:rsidRPr="003F2432" w:rsidRDefault="001B39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 xml:space="preserve">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w:t>
      </w:r>
      <w:r w:rsidRPr="003F2432">
        <w:rPr>
          <w:rFonts w:ascii="Garamond" w:hAnsi="Garamond"/>
        </w:rPr>
        <w:lastRenderedPageBreak/>
        <w:t>ressarcir a Contratante pelos prejuízos resultantes e após decorrido o prazo da sanção aplicada com base no item acima.</w:t>
      </w:r>
    </w:p>
    <w:p w:rsidR="00DB686A" w:rsidRPr="001474EC"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lastRenderedPageBreak/>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093B64" w:rsidRPr="0072488A" w:rsidRDefault="002F00D3" w:rsidP="00093B64">
      <w:pPr>
        <w:jc w:val="both"/>
        <w:rPr>
          <w:rFonts w:ascii="Garamond" w:hAnsi="Garamond"/>
          <w:b/>
        </w:rPr>
      </w:pPr>
      <w:r w:rsidRPr="0072488A">
        <w:rPr>
          <w:rFonts w:ascii="Garamond" w:hAnsi="Garamond"/>
          <w:b/>
        </w:rPr>
        <w:t xml:space="preserve">19.2a- </w:t>
      </w:r>
      <w:r w:rsidR="00093B64" w:rsidRPr="0072488A">
        <w:rPr>
          <w:rFonts w:ascii="Garamond" w:hAnsi="Garamond"/>
          <w:b/>
        </w:rPr>
        <w:t xml:space="preserve">Obrigatoriamente deverá apresentar Laudo de Controle Tecnológico do Pavimento, ensaios e ART </w:t>
      </w:r>
      <w:r w:rsidR="00093B64">
        <w:rPr>
          <w:rFonts w:ascii="Garamond" w:hAnsi="Garamond"/>
          <w:b/>
        </w:rPr>
        <w:t xml:space="preserve">ou RRT </w:t>
      </w:r>
      <w:r w:rsidR="00093B64" w:rsidRPr="0072488A">
        <w:rPr>
          <w:rFonts w:ascii="Garamond" w:hAnsi="Garamond"/>
          <w:b/>
        </w:rPr>
        <w:t xml:space="preserve">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54396B" w:rsidRDefault="00DB686A" w:rsidP="00DB686A">
      <w:pPr>
        <w:jc w:val="both"/>
        <w:rPr>
          <w:rFonts w:ascii="Garamond" w:hAnsi="Garamond"/>
        </w:rPr>
      </w:pPr>
      <w:r w:rsidRPr="003F2432">
        <w:rPr>
          <w:rFonts w:ascii="Garamond" w:hAnsi="Garamond"/>
          <w:b/>
          <w:bCs/>
        </w:rPr>
        <w:t>19.5</w:t>
      </w:r>
      <w:r w:rsidRPr="003F2432">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w:t>
      </w:r>
      <w:r w:rsidR="0054396B">
        <w:rPr>
          <w:rFonts w:ascii="Garamond" w:hAnsi="Garamond"/>
        </w:rPr>
        <w:t>vada pelo corpo técnico do mesmo.</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093B64" w:rsidRPr="003F2432" w:rsidRDefault="00DB686A" w:rsidP="00093B64">
      <w:pPr>
        <w:ind w:right="39"/>
        <w:jc w:val="both"/>
        <w:rPr>
          <w:rFonts w:ascii="Garamond" w:hAnsi="Garamond"/>
        </w:rPr>
      </w:pPr>
      <w:r w:rsidRPr="003F2432">
        <w:rPr>
          <w:rFonts w:ascii="Garamond" w:hAnsi="Garamond"/>
          <w:b/>
          <w:bCs/>
        </w:rPr>
        <w:t>19.</w:t>
      </w:r>
      <w:r w:rsidR="0054396B">
        <w:rPr>
          <w:rFonts w:ascii="Garamond" w:hAnsi="Garamond"/>
          <w:b/>
          <w:bCs/>
        </w:rPr>
        <w:t>7</w:t>
      </w:r>
      <w:r w:rsidRPr="003F2432">
        <w:rPr>
          <w:rFonts w:ascii="Garamond" w:hAnsi="Garamond"/>
        </w:rPr>
        <w:t xml:space="preserve"> -</w:t>
      </w:r>
      <w:r w:rsidR="00093B64" w:rsidRPr="00093B64">
        <w:rPr>
          <w:rFonts w:ascii="Garamond" w:hAnsi="Garamond"/>
        </w:rPr>
        <w:t xml:space="preserve"> </w:t>
      </w:r>
      <w:r w:rsidR="00093B64" w:rsidRPr="003F2432">
        <w:rPr>
          <w:rFonts w:ascii="Garamond" w:hAnsi="Garamond"/>
        </w:rPr>
        <w:t>Acompanhando a primeira fatura deverá ser apresentada a Anotação de Responsabilidade Técnica (ART) do CREA</w:t>
      </w:r>
      <w:r w:rsidR="00093B64">
        <w:rPr>
          <w:rFonts w:ascii="Garamond" w:hAnsi="Garamond"/>
        </w:rPr>
        <w:t xml:space="preserve"> ou o Registro de Responsabilidade Técnica (RRT) do CAU ou outro órgão competente</w:t>
      </w:r>
      <w:r w:rsidR="00093B64"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093B64">
      <w:pPr>
        <w:ind w:right="39"/>
        <w:jc w:val="both"/>
        <w:rPr>
          <w:rFonts w:ascii="Garamond" w:hAnsi="Garamond"/>
        </w:rPr>
      </w:pPr>
      <w:r w:rsidRPr="003F2432">
        <w:rPr>
          <w:rFonts w:ascii="Garamond" w:hAnsi="Garamond"/>
          <w:b/>
          <w:bCs/>
        </w:rPr>
        <w:t>19.</w:t>
      </w:r>
      <w:r w:rsidR="0054396B">
        <w:rPr>
          <w:rFonts w:ascii="Garamond" w:hAnsi="Garamond"/>
          <w:b/>
          <w:bCs/>
        </w:rPr>
        <w:t>8</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9</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0</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 xml:space="preserve">1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w:t>
      </w:r>
      <w:r w:rsidRPr="003F2432">
        <w:rPr>
          <w:rFonts w:ascii="Garamond" w:hAnsi="Garamond"/>
        </w:rPr>
        <w:lastRenderedPageBreak/>
        <w:t>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093B64" w:rsidRPr="003F2432" w:rsidRDefault="00DB686A" w:rsidP="00093B64">
      <w:pPr>
        <w:ind w:left="360"/>
        <w:jc w:val="both"/>
        <w:rPr>
          <w:rFonts w:ascii="Garamond" w:hAnsi="Garamond"/>
        </w:rPr>
      </w:pPr>
      <w:r w:rsidRPr="003F2432">
        <w:rPr>
          <w:rFonts w:ascii="Garamond" w:hAnsi="Garamond"/>
        </w:rPr>
        <w:t xml:space="preserve">g) </w:t>
      </w:r>
      <w:r w:rsidR="00093B64" w:rsidRPr="003F2432">
        <w:rPr>
          <w:rFonts w:ascii="Garamond" w:hAnsi="Garamond"/>
        </w:rPr>
        <w:t>Anotação de Responsabilidade Técnica – ART</w:t>
      </w:r>
      <w:r w:rsidR="00093B64">
        <w:rPr>
          <w:rFonts w:ascii="Garamond" w:hAnsi="Garamond"/>
        </w:rPr>
        <w:t xml:space="preserve"> ou Registro de Responsabilidade Técnica - RRT</w:t>
      </w:r>
      <w:r w:rsidR="00093B64" w:rsidRPr="003F2432">
        <w:rPr>
          <w:rFonts w:ascii="Garamond" w:hAnsi="Garamond"/>
        </w:rPr>
        <w:t xml:space="preserve">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lastRenderedPageBreak/>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B729E3" w:rsidRDefault="00DB686A" w:rsidP="00B729E3">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rPr>
      </w:pPr>
      <w:r w:rsidRPr="003F2432">
        <w:rPr>
          <w:rFonts w:ascii="Garamond" w:hAnsi="Garamond"/>
          <w:b/>
          <w:bCs/>
        </w:rPr>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w:t>
      </w:r>
      <w:r w:rsidR="00093B64" w:rsidRPr="003F2432">
        <w:rPr>
          <w:rFonts w:ascii="Garamond" w:hAnsi="Garamond"/>
        </w:rPr>
        <w:t>Efetuar o registro da empreitada no CREA/(MG)</w:t>
      </w:r>
      <w:r w:rsidR="00093B64">
        <w:rPr>
          <w:rFonts w:ascii="Garamond" w:hAnsi="Garamond"/>
        </w:rPr>
        <w:t xml:space="preserve"> ou no CAU ou outro órgão competente</w:t>
      </w:r>
      <w:r w:rsidR="00093B64"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FB4C72" w:rsidRDefault="00FB4C72" w:rsidP="00FB4C72">
      <w:pPr>
        <w:jc w:val="both"/>
        <w:rPr>
          <w:rFonts w:ascii="Garamond" w:hAnsi="Garamond" w:cs="Arial"/>
        </w:rPr>
      </w:pPr>
      <w:r w:rsidRPr="00F562FB">
        <w:rPr>
          <w:rFonts w:ascii="Garamond" w:hAnsi="Garamond" w:cs="Arial"/>
        </w:rPr>
        <w:t>- 0206.15.452.0015.1.012 – 4.4.90.51. – Pavimentação de Vias Urbanas – Obras e Instalações (Ficha 334).</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0272C2" w:rsidRPr="000272C2">
        <w:rPr>
          <w:rFonts w:ascii="Garamond" w:hAnsi="Garamond"/>
          <w:b/>
          <w:sz w:val="24"/>
          <w:szCs w:val="24"/>
        </w:rPr>
        <w:t>546.658,61</w:t>
      </w:r>
      <w:r w:rsidR="006C2810">
        <w:rPr>
          <w:rFonts w:ascii="Garamond" w:hAnsi="Garamond"/>
          <w:b/>
          <w:sz w:val="24"/>
          <w:szCs w:val="24"/>
        </w:rPr>
        <w:t xml:space="preserve"> (</w:t>
      </w:r>
      <w:r w:rsidR="000272C2">
        <w:rPr>
          <w:rFonts w:ascii="Garamond" w:hAnsi="Garamond"/>
          <w:b/>
          <w:sz w:val="24"/>
          <w:szCs w:val="24"/>
        </w:rPr>
        <w:t>quinhentos e quarenta e seis mil seiscentos e cinquenta e oito reais e sessenta e um</w:t>
      </w:r>
      <w:r w:rsidR="007B1572">
        <w:rPr>
          <w:rFonts w:ascii="Garamond" w:hAnsi="Garamond"/>
          <w:b/>
          <w:sz w:val="24"/>
          <w:szCs w:val="24"/>
        </w:rPr>
        <w:t xml:space="preserve"> </w:t>
      </w:r>
      <w:r w:rsidR="006C2810">
        <w:rPr>
          <w:rFonts w:ascii="Garamond" w:hAnsi="Garamond"/>
          <w:b/>
          <w:sz w:val="24"/>
          <w:szCs w:val="24"/>
        </w:rPr>
        <w:t>centavos).</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 xml:space="preserve">o local da realização da obra, tomando conhecimento de </w:t>
      </w:r>
      <w:r w:rsidRPr="003F2432">
        <w:rPr>
          <w:rFonts w:ascii="Garamond" w:hAnsi="Garamond"/>
        </w:rPr>
        <w:lastRenderedPageBreak/>
        <w:t>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Ao representante legal e devidamente credenciado pela empresa será entregue comprovante da visita técnica</w:t>
      </w:r>
      <w:r w:rsidRPr="004921A1">
        <w:rPr>
          <w:rFonts w:ascii="Garamond" w:hAnsi="Garamond"/>
        </w:rPr>
        <w:t>. (</w:t>
      </w:r>
      <w:r w:rsidR="00093B64" w:rsidRPr="004921A1">
        <w:rPr>
          <w:rFonts w:ascii="Garamond" w:hAnsi="Garamond"/>
        </w:rPr>
        <w:t>Anexo</w:t>
      </w:r>
      <w:r w:rsidRPr="004921A1">
        <w:rPr>
          <w:rFonts w:ascii="Garamond" w:hAnsi="Garamond"/>
        </w:rPr>
        <w:t xml:space="preserve"> </w:t>
      </w:r>
      <w:r w:rsidR="002A28FA" w:rsidRPr="004921A1">
        <w:rPr>
          <w:rFonts w:ascii="Garamond" w:hAnsi="Garamond"/>
        </w:rPr>
        <w:t>V</w:t>
      </w:r>
      <w:r w:rsidR="00AB3AAD" w:rsidRPr="004921A1">
        <w:rPr>
          <w:rFonts w:ascii="Garamond" w:hAnsi="Garamond"/>
        </w:rPr>
        <w:t>I</w:t>
      </w:r>
      <w:r w:rsidR="00140987" w:rsidRPr="004921A1">
        <w:rPr>
          <w:rFonts w:ascii="Garamond" w:hAnsi="Garamond"/>
        </w:rPr>
        <w:t xml:space="preserve"> </w:t>
      </w:r>
      <w:r w:rsidRPr="004921A1">
        <w:rPr>
          <w:rFonts w:ascii="Garamond" w:hAnsi="Garamond"/>
        </w:rPr>
        <w:t>do</w:t>
      </w:r>
      <w:r w:rsidRPr="003F2432">
        <w:rPr>
          <w:rFonts w:ascii="Garamond" w:hAnsi="Garamond"/>
        </w:rPr>
        <w:t xml:space="preserve">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2A28FA">
        <w:rPr>
          <w:rFonts w:ascii="Garamond" w:hAnsi="Garamond"/>
        </w:rPr>
        <w:t xml:space="preserve">rme modelo constante no Anexo </w:t>
      </w:r>
      <w:r w:rsidR="002A28FA" w:rsidRPr="004921A1">
        <w:rPr>
          <w:rFonts w:ascii="Garamond" w:hAnsi="Garamond"/>
        </w:rPr>
        <w:t>VII</w:t>
      </w:r>
      <w:r w:rsidR="00E256F0" w:rsidRPr="004921A1">
        <w:rPr>
          <w:rFonts w:ascii="Garamond" w:hAnsi="Garamond"/>
        </w:rPr>
        <w:t>I</w:t>
      </w:r>
      <w:r w:rsidRPr="004921A1">
        <w:rPr>
          <w:rFonts w:ascii="Garamond" w:hAnsi="Garamond"/>
        </w:rPr>
        <w:t>.</w:t>
      </w:r>
    </w:p>
    <w:p w:rsidR="001B396A" w:rsidRPr="003F2432" w:rsidRDefault="001B39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r w:rsidR="00A727CD" w:rsidRPr="003F2432">
        <w:rPr>
          <w:rFonts w:ascii="Garamond" w:hAnsi="Garamond"/>
        </w:rPr>
        <w:t>n.º</w:t>
      </w:r>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lastRenderedPageBreak/>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5914A3" w:rsidRPr="005914A3" w:rsidRDefault="005914A3" w:rsidP="005914A3">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p>
    <w:p w:rsidR="00DB686A" w:rsidRPr="006B563F" w:rsidRDefault="002A28FA" w:rsidP="00DB686A">
      <w:pPr>
        <w:numPr>
          <w:ilvl w:val="0"/>
          <w:numId w:val="4"/>
        </w:numPr>
        <w:jc w:val="both"/>
        <w:rPr>
          <w:rFonts w:ascii="Garamond" w:hAnsi="Garamond"/>
          <w:bCs/>
        </w:rPr>
      </w:pPr>
      <w:r>
        <w:rPr>
          <w:rFonts w:ascii="Garamond" w:hAnsi="Garamond"/>
          <w:bCs/>
        </w:rPr>
        <w:t>Anexo V</w:t>
      </w:r>
      <w:r w:rsidR="005914A3">
        <w:rPr>
          <w:rFonts w:ascii="Garamond" w:hAnsi="Garamond"/>
          <w:bCs/>
        </w:rPr>
        <w:t>I</w:t>
      </w:r>
      <w:r w:rsidR="00DB686A" w:rsidRPr="006B563F">
        <w:rPr>
          <w:rFonts w:ascii="Garamond" w:hAnsi="Garamond"/>
          <w:bCs/>
        </w:rPr>
        <w:t xml:space="preserve"> - </w:t>
      </w:r>
      <w:r w:rsidR="00DB686A"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sidR="002A28FA">
        <w:rPr>
          <w:rFonts w:ascii="Garamond" w:hAnsi="Garamond"/>
          <w:bCs/>
        </w:rPr>
        <w:t>I</w:t>
      </w:r>
      <w:r w:rsidR="005914A3">
        <w:rPr>
          <w:rFonts w:ascii="Garamond" w:hAnsi="Garamond"/>
          <w:bCs/>
        </w:rPr>
        <w:t>I</w:t>
      </w:r>
      <w:r w:rsidRPr="003F2432">
        <w:rPr>
          <w:rFonts w:ascii="Garamond" w:hAnsi="Garamond"/>
          <w:bCs/>
        </w:rPr>
        <w:t xml:space="preserve"> – </w:t>
      </w:r>
      <w:r w:rsidRPr="003F2432">
        <w:rPr>
          <w:rFonts w:ascii="Garamond" w:hAnsi="Garamond"/>
        </w:rPr>
        <w:t>Minuta de Contrato;</w:t>
      </w:r>
    </w:p>
    <w:p w:rsidR="00DB686A" w:rsidRPr="003F2432" w:rsidRDefault="002A28FA" w:rsidP="00DB686A">
      <w:pPr>
        <w:numPr>
          <w:ilvl w:val="0"/>
          <w:numId w:val="4"/>
        </w:numPr>
        <w:jc w:val="both"/>
        <w:rPr>
          <w:rFonts w:ascii="Garamond" w:hAnsi="Garamond"/>
          <w:bCs/>
        </w:rPr>
      </w:pPr>
      <w:r>
        <w:rPr>
          <w:rFonts w:ascii="Garamond" w:hAnsi="Garamond"/>
        </w:rPr>
        <w:t>Anexo VII</w:t>
      </w:r>
      <w:r w:rsidR="005914A3">
        <w:rPr>
          <w:rFonts w:ascii="Garamond" w:hAnsi="Garamond"/>
        </w:rPr>
        <w:t>I</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5914A3">
        <w:rPr>
          <w:rFonts w:ascii="Garamond" w:hAnsi="Garamond"/>
        </w:rPr>
        <w:t>IX</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 xml:space="preserve">Anexo </w:t>
      </w:r>
      <w:r w:rsidR="005914A3">
        <w:rPr>
          <w:rFonts w:ascii="Garamond" w:hAnsi="Garamond"/>
          <w:bCs/>
        </w:rPr>
        <w:t>X</w:t>
      </w:r>
      <w:r>
        <w:rPr>
          <w:rFonts w:ascii="Garamond" w:hAnsi="Garamond"/>
          <w:bCs/>
        </w:rPr>
        <w:t xml:space="preserve"> – Projeto;</w:t>
      </w:r>
    </w:p>
    <w:p w:rsidR="00DB686A" w:rsidRDefault="002A28FA" w:rsidP="00DB686A">
      <w:pPr>
        <w:pStyle w:val="PargrafodaLista"/>
        <w:numPr>
          <w:ilvl w:val="0"/>
          <w:numId w:val="4"/>
        </w:numPr>
        <w:jc w:val="both"/>
        <w:rPr>
          <w:rFonts w:ascii="Garamond" w:hAnsi="Garamond"/>
          <w:bCs/>
        </w:rPr>
      </w:pPr>
      <w:r>
        <w:rPr>
          <w:rFonts w:ascii="Garamond" w:hAnsi="Garamond"/>
          <w:bCs/>
        </w:rPr>
        <w:t>Anexo X</w:t>
      </w:r>
      <w:r w:rsidR="005914A3">
        <w:rPr>
          <w:rFonts w:ascii="Garamond" w:hAnsi="Garamond"/>
          <w:bCs/>
        </w:rPr>
        <w:t xml:space="preserve">I </w:t>
      </w:r>
      <w:r w:rsidR="00DB686A">
        <w:rPr>
          <w:rFonts w:ascii="Garamond" w:hAnsi="Garamond"/>
          <w:bCs/>
        </w:rPr>
        <w:t>– Memorial Descritivo;</w:t>
      </w:r>
    </w:p>
    <w:p w:rsidR="00093B64" w:rsidRDefault="00093B64" w:rsidP="00DB686A">
      <w:pPr>
        <w:pStyle w:val="PargrafodaLista"/>
        <w:numPr>
          <w:ilvl w:val="0"/>
          <w:numId w:val="4"/>
        </w:numPr>
        <w:jc w:val="both"/>
        <w:rPr>
          <w:rFonts w:ascii="Garamond" w:hAnsi="Garamond"/>
          <w:bCs/>
        </w:rPr>
      </w:pPr>
      <w:r>
        <w:rPr>
          <w:rFonts w:ascii="Garamond" w:hAnsi="Garamond"/>
          <w:bCs/>
        </w:rPr>
        <w:t>Anexo XII – Declaração de Licença Ambiental.</w:t>
      </w:r>
    </w:p>
    <w:p w:rsidR="00063FA0" w:rsidRPr="00063FA0" w:rsidRDefault="00063FA0" w:rsidP="00063FA0">
      <w:pPr>
        <w:jc w:val="both"/>
        <w:rPr>
          <w:rFonts w:ascii="Garamond" w:hAnsi="Garamond"/>
          <w:bCs/>
        </w:rPr>
      </w:pPr>
    </w:p>
    <w:p w:rsidR="00DB686A" w:rsidRPr="003F2432" w:rsidRDefault="00DB686A" w:rsidP="00DB686A">
      <w:pPr>
        <w:ind w:right="39"/>
        <w:jc w:val="both"/>
        <w:rPr>
          <w:rFonts w:ascii="Garamond" w:hAnsi="Garamond"/>
        </w:rPr>
      </w:pPr>
    </w:p>
    <w:p w:rsidR="00DB686A" w:rsidRPr="00C905E5" w:rsidRDefault="00DB686A" w:rsidP="00DB686A">
      <w:pPr>
        <w:ind w:right="39"/>
        <w:jc w:val="center"/>
        <w:rPr>
          <w:rFonts w:ascii="Garamond" w:hAnsi="Garamond"/>
        </w:rPr>
      </w:pPr>
      <w:r w:rsidRPr="00C905E5">
        <w:rPr>
          <w:rFonts w:ascii="Garamond" w:hAnsi="Garamond"/>
        </w:rPr>
        <w:t>Piraúba/MG</w:t>
      </w:r>
      <w:r w:rsidRPr="00E87BDB">
        <w:rPr>
          <w:rFonts w:ascii="Garamond" w:hAnsi="Garamond"/>
        </w:rPr>
        <w:t>,</w:t>
      </w:r>
      <w:r w:rsidR="00C905E5" w:rsidRPr="00E87BDB">
        <w:rPr>
          <w:rFonts w:ascii="Garamond" w:hAnsi="Garamond"/>
        </w:rPr>
        <w:t xml:space="preserve"> </w:t>
      </w:r>
      <w:r w:rsidR="002B2FE4">
        <w:rPr>
          <w:rFonts w:ascii="Garamond" w:hAnsi="Garamond"/>
        </w:rPr>
        <w:t>20</w:t>
      </w:r>
      <w:r w:rsidR="0079004D" w:rsidRPr="00E87BDB">
        <w:rPr>
          <w:rFonts w:ascii="Garamond" w:hAnsi="Garamond"/>
        </w:rPr>
        <w:t xml:space="preserve"> de </w:t>
      </w:r>
      <w:r w:rsidR="002B2FE4">
        <w:rPr>
          <w:rFonts w:ascii="Garamond" w:hAnsi="Garamond"/>
        </w:rPr>
        <w:t>Junho</w:t>
      </w:r>
      <w:r w:rsidRPr="00C905E5">
        <w:rPr>
          <w:rFonts w:ascii="Garamond" w:hAnsi="Garamond"/>
        </w:rPr>
        <w:t xml:space="preserve"> de 20</w:t>
      </w:r>
      <w:r w:rsidR="007E7452" w:rsidRPr="00C905E5">
        <w:rPr>
          <w:rFonts w:ascii="Garamond" w:hAnsi="Garamond"/>
        </w:rPr>
        <w:t>2</w:t>
      </w:r>
      <w:r w:rsidR="003F24B3">
        <w:rPr>
          <w:rFonts w:ascii="Garamond" w:hAnsi="Garamond"/>
        </w:rPr>
        <w:t>2</w:t>
      </w:r>
      <w:r w:rsidRPr="00C905E5">
        <w:rPr>
          <w:rFonts w:ascii="Garamond" w:hAnsi="Garamond"/>
        </w:rPr>
        <w:t>.</w:t>
      </w:r>
    </w:p>
    <w:p w:rsidR="00DB686A" w:rsidRDefault="00DB686A" w:rsidP="00DB686A">
      <w:pPr>
        <w:ind w:right="39"/>
        <w:rPr>
          <w:rFonts w:ascii="Garamond" w:hAnsi="Garamond"/>
          <w:b/>
        </w:rPr>
      </w:pPr>
    </w:p>
    <w:p w:rsidR="0010055B" w:rsidRDefault="0010055B" w:rsidP="00DB686A">
      <w:pPr>
        <w:ind w:right="39"/>
        <w:rPr>
          <w:rFonts w:ascii="Garamond" w:hAnsi="Garamond"/>
          <w:b/>
        </w:rPr>
      </w:pPr>
    </w:p>
    <w:p w:rsidR="0054396B" w:rsidRPr="003F2432" w:rsidRDefault="0054396B"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Adriano Carvalhaes</w:t>
      </w:r>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F314AE" w:rsidRDefault="00F314AE" w:rsidP="00F314AE">
      <w:pPr>
        <w:ind w:right="39"/>
        <w:jc w:val="center"/>
        <w:rPr>
          <w:rFonts w:ascii="Garamond" w:hAnsi="Garamond"/>
          <w:b/>
        </w:rPr>
      </w:pPr>
    </w:p>
    <w:p w:rsidR="00063FA0" w:rsidRDefault="00063FA0" w:rsidP="00F314AE">
      <w:pPr>
        <w:ind w:right="39"/>
        <w:jc w:val="center"/>
        <w:rPr>
          <w:rFonts w:ascii="Garamond" w:hAnsi="Garamond"/>
          <w:b/>
        </w:rPr>
      </w:pPr>
    </w:p>
    <w:p w:rsidR="0054396B" w:rsidRDefault="0054396B" w:rsidP="00F314AE">
      <w:pPr>
        <w:ind w:right="39"/>
        <w:jc w:val="center"/>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F314AE" w:rsidRDefault="00F314AE" w:rsidP="00F314AE">
      <w:pPr>
        <w:tabs>
          <w:tab w:val="left" w:pos="2940"/>
        </w:tabs>
        <w:jc w:val="center"/>
        <w:rPr>
          <w:rFonts w:ascii="Garamond" w:hAnsi="Garamond"/>
          <w:b/>
        </w:rPr>
      </w:pPr>
    </w:p>
    <w:p w:rsidR="0054396B" w:rsidRDefault="0054396B" w:rsidP="00F314AE">
      <w:pPr>
        <w:tabs>
          <w:tab w:val="left" w:pos="2940"/>
        </w:tabs>
        <w:jc w:val="center"/>
        <w:rPr>
          <w:rFonts w:ascii="Garamond" w:hAnsi="Garamond"/>
          <w:b/>
        </w:rPr>
      </w:pPr>
    </w:p>
    <w:p w:rsidR="00063FA0" w:rsidRDefault="00063FA0" w:rsidP="00F314AE">
      <w:pPr>
        <w:tabs>
          <w:tab w:val="left" w:pos="2940"/>
        </w:tabs>
        <w:jc w:val="center"/>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DB686A" w:rsidRDefault="00DB686A" w:rsidP="00DB686A">
      <w:pPr>
        <w:tabs>
          <w:tab w:val="left" w:pos="2940"/>
        </w:tabs>
        <w:jc w:val="center"/>
        <w:rPr>
          <w:rFonts w:ascii="Garamond" w:hAnsi="Garamond"/>
          <w:b/>
        </w:rPr>
      </w:pPr>
    </w:p>
    <w:p w:rsidR="0054396B" w:rsidRDefault="0054396B" w:rsidP="00DB686A">
      <w:pPr>
        <w:tabs>
          <w:tab w:val="left" w:pos="2940"/>
        </w:tabs>
        <w:jc w:val="center"/>
        <w:rPr>
          <w:rFonts w:ascii="Garamond" w:hAnsi="Garamond"/>
          <w:b/>
        </w:rPr>
      </w:pPr>
    </w:p>
    <w:p w:rsidR="00063FA0" w:rsidRPr="003F2432" w:rsidRDefault="00063FA0" w:rsidP="00DB686A">
      <w:pPr>
        <w:tabs>
          <w:tab w:val="left" w:pos="2940"/>
        </w:tabs>
        <w:jc w:val="center"/>
        <w:rPr>
          <w:rFonts w:ascii="Garamond" w:hAnsi="Garamond"/>
          <w:b/>
        </w:rPr>
      </w:pPr>
    </w:p>
    <w:p w:rsidR="00DB686A" w:rsidRPr="00DD476C" w:rsidRDefault="0016351A" w:rsidP="00DB686A">
      <w:pPr>
        <w:tabs>
          <w:tab w:val="left" w:pos="2940"/>
        </w:tabs>
        <w:jc w:val="center"/>
        <w:rPr>
          <w:rFonts w:ascii="Garamond" w:hAnsi="Garamond"/>
          <w:b/>
        </w:rPr>
      </w:pPr>
      <w:proofErr w:type="spellStart"/>
      <w:r>
        <w:rPr>
          <w:rFonts w:ascii="Garamond" w:hAnsi="Garamond"/>
          <w:b/>
        </w:rPr>
        <w:t>Silvan</w:t>
      </w:r>
      <w:proofErr w:type="spellEnd"/>
      <w:r>
        <w:rPr>
          <w:rFonts w:ascii="Garamond" w:hAnsi="Garamond"/>
          <w:b/>
        </w:rPr>
        <w:t xml:space="preserve">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063FA0" w:rsidRDefault="00063FA0" w:rsidP="00DB686A">
      <w:pPr>
        <w:pStyle w:val="Ttulo"/>
        <w:ind w:right="39"/>
        <w:jc w:val="both"/>
        <w:rPr>
          <w:rFonts w:ascii="Garamond" w:hAnsi="Garamond"/>
          <w:sz w:val="24"/>
        </w:rPr>
      </w:pPr>
    </w:p>
    <w:p w:rsidR="00D264B2" w:rsidRDefault="00D264B2"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Pr="003F2432" w:rsidRDefault="00DB686A" w:rsidP="00DB686A">
      <w:pPr>
        <w:pStyle w:val="Ttulo"/>
        <w:ind w:right="39"/>
        <w:jc w:val="both"/>
        <w:rPr>
          <w:rFonts w:ascii="Garamond" w:hAnsi="Garamond"/>
          <w:b w:val="0"/>
          <w:bCs w:val="0"/>
          <w:sz w:val="24"/>
        </w:rPr>
      </w:pPr>
    </w:p>
    <w:p w:rsidR="00DB686A" w:rsidRDefault="00DB686A" w:rsidP="00063FA0">
      <w:pPr>
        <w:pStyle w:val="Ttulo1"/>
        <w:jc w:val="left"/>
        <w:rPr>
          <w:rFonts w:ascii="Garamond" w:hAnsi="Garamond"/>
          <w:sz w:val="24"/>
        </w:rPr>
      </w:pPr>
    </w:p>
    <w:p w:rsidR="003F24B3" w:rsidRDefault="003F24B3" w:rsidP="003F24B3"/>
    <w:p w:rsidR="003F24B3" w:rsidRPr="003F24B3" w:rsidRDefault="003F24B3" w:rsidP="003F24B3"/>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6B3A47" w:rsidRPr="00063FA0" w:rsidRDefault="007E7452" w:rsidP="00063FA0">
      <w:pPr>
        <w:jc w:val="center"/>
        <w:rPr>
          <w:rFonts w:ascii="Garamond" w:hAnsi="Garamond"/>
          <w:b/>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3F24B3" w:rsidRDefault="003F24B3" w:rsidP="00DB686A">
      <w:pPr>
        <w:pStyle w:val="Ttulo1"/>
        <w:rPr>
          <w:rFonts w:ascii="Garamond" w:hAnsi="Garamond"/>
          <w:sz w:val="24"/>
        </w:rPr>
      </w:pPr>
    </w:p>
    <w:p w:rsidR="003F24B3" w:rsidRPr="003F24B3" w:rsidRDefault="003F24B3" w:rsidP="003F24B3"/>
    <w:p w:rsidR="00DB686A" w:rsidRPr="003F2432" w:rsidRDefault="00DB686A" w:rsidP="00DB686A">
      <w:pPr>
        <w:pStyle w:val="Ttulo1"/>
        <w:rPr>
          <w:rFonts w:ascii="Garamond" w:hAnsi="Garamond"/>
          <w:sz w:val="24"/>
        </w:rPr>
      </w:pPr>
      <w:r w:rsidRPr="003F2432">
        <w:rPr>
          <w:rFonts w:ascii="Garamond" w:hAnsi="Garamond"/>
          <w:sz w:val="24"/>
        </w:rPr>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3F7CED">
        <w:rPr>
          <w:rFonts w:ascii="Garamond" w:hAnsi="Garamond"/>
          <w:sz w:val="24"/>
        </w:rPr>
        <w:t>005</w:t>
      </w:r>
      <w:r w:rsidR="00063FA0">
        <w:rPr>
          <w:rFonts w:ascii="Garamond" w:hAnsi="Garamond"/>
          <w:sz w:val="24"/>
        </w:rPr>
        <w:t>/2022</w:t>
      </w:r>
    </w:p>
    <w:p w:rsidR="00DB686A" w:rsidRPr="00C905E5" w:rsidRDefault="00DB686A" w:rsidP="00DB686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00C905E5" w:rsidRPr="00E87BDB">
        <w:rPr>
          <w:rFonts w:ascii="Garamond" w:hAnsi="Garamond"/>
          <w:b/>
        </w:rPr>
        <w:t>0</w:t>
      </w:r>
      <w:r w:rsidR="00E87BDB" w:rsidRPr="00E87BDB">
        <w:rPr>
          <w:rFonts w:ascii="Garamond" w:hAnsi="Garamond"/>
          <w:b/>
        </w:rPr>
        <w:t>46</w:t>
      </w:r>
      <w:r w:rsidR="00063FA0" w:rsidRPr="00E87BDB">
        <w:rPr>
          <w:rFonts w:ascii="Garamond" w:hAnsi="Garamond"/>
          <w:b/>
        </w:rPr>
        <w:t>/</w:t>
      </w:r>
      <w:r w:rsidR="00063FA0">
        <w:rPr>
          <w:rFonts w:ascii="Garamond" w:hAnsi="Garamond"/>
          <w:b/>
        </w:rPr>
        <w:t>2022</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063FA0">
        <w:rPr>
          <w:rFonts w:ascii="Garamond" w:hAnsi="Garamond"/>
        </w:rPr>
        <w:t xml:space="preserve">___ de _________________ </w:t>
      </w:r>
      <w:proofErr w:type="spellStart"/>
      <w:r w:rsidR="00063FA0">
        <w:rPr>
          <w:rFonts w:ascii="Garamond" w:hAnsi="Garamond"/>
        </w:rPr>
        <w:t>de</w:t>
      </w:r>
      <w:proofErr w:type="spellEnd"/>
      <w:r w:rsidR="00063FA0">
        <w:rPr>
          <w:rFonts w:ascii="Garamond" w:hAnsi="Garamond"/>
        </w:rPr>
        <w:t xml:space="preserve"> 2022</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3F7CED">
        <w:rPr>
          <w:rFonts w:ascii="Garamond" w:hAnsi="Garamond"/>
          <w:sz w:val="24"/>
          <w:szCs w:val="24"/>
        </w:rPr>
        <w:t>005</w:t>
      </w:r>
      <w:r w:rsidR="0059510C">
        <w:rPr>
          <w:rFonts w:ascii="Garamond" w:hAnsi="Garamond"/>
          <w:sz w:val="24"/>
          <w:szCs w:val="24"/>
        </w:rPr>
        <w:t>/2022</w:t>
      </w:r>
      <w:r w:rsidRPr="00A32037">
        <w:rPr>
          <w:rFonts w:ascii="Garamond" w:hAnsi="Garamond"/>
          <w:sz w:val="24"/>
          <w:szCs w:val="24"/>
        </w:rPr>
        <w:t xml:space="preserve">, PRC </w:t>
      </w:r>
      <w:r w:rsidRPr="00E87BDB">
        <w:rPr>
          <w:rFonts w:ascii="Garamond" w:hAnsi="Garamond"/>
          <w:sz w:val="24"/>
          <w:szCs w:val="24"/>
        </w:rPr>
        <w:t>n.°</w:t>
      </w:r>
      <w:r w:rsidR="00E87BDB" w:rsidRPr="00E87BDB">
        <w:rPr>
          <w:rFonts w:ascii="Garamond" w:hAnsi="Garamond"/>
          <w:sz w:val="24"/>
          <w:szCs w:val="24"/>
        </w:rPr>
        <w:t>046</w:t>
      </w:r>
      <w:r w:rsidR="00A32037" w:rsidRPr="00E87BDB">
        <w:rPr>
          <w:rFonts w:ascii="Garamond" w:hAnsi="Garamond"/>
          <w:sz w:val="24"/>
          <w:szCs w:val="24"/>
        </w:rPr>
        <w:t>/</w:t>
      </w:r>
      <w:r w:rsidRPr="00E87BDB">
        <w:rPr>
          <w:rFonts w:ascii="Garamond" w:hAnsi="Garamond"/>
          <w:sz w:val="24"/>
          <w:szCs w:val="24"/>
        </w:rPr>
        <w:t>20</w:t>
      </w:r>
      <w:r w:rsidR="0059510C" w:rsidRPr="00E87BDB">
        <w:rPr>
          <w:rFonts w:ascii="Garamond" w:hAnsi="Garamond"/>
          <w:sz w:val="24"/>
          <w:szCs w:val="24"/>
        </w:rPr>
        <w:t>22</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C905E5" w:rsidRDefault="00C905E5"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Default="00DB686A" w:rsidP="00DB686A">
      <w:pPr>
        <w:ind w:right="39"/>
        <w:jc w:val="center"/>
        <w:rPr>
          <w:rFonts w:ascii="Garamond" w:hAnsi="Garamond"/>
          <w:b/>
          <w:bCs/>
        </w:rPr>
      </w:pPr>
      <w:r w:rsidRPr="00D10512">
        <w:rPr>
          <w:rFonts w:ascii="Garamond" w:hAnsi="Garamond"/>
          <w:b/>
          <w:bCs/>
        </w:rPr>
        <w:lastRenderedPageBreak/>
        <w:t xml:space="preserve">Anexo III </w:t>
      </w:r>
      <w:r w:rsidRPr="00063FA0">
        <w:rPr>
          <w:rFonts w:ascii="Garamond" w:hAnsi="Garamond"/>
          <w:b/>
          <w:bCs/>
        </w:rPr>
        <w:t>– Planilha Orçamentária de Custos</w:t>
      </w:r>
    </w:p>
    <w:p w:rsidR="0018167A" w:rsidRPr="00D10512" w:rsidRDefault="0018167A" w:rsidP="00DB686A">
      <w:pPr>
        <w:ind w:right="39"/>
        <w:jc w:val="center"/>
        <w:rPr>
          <w:rFonts w:ascii="Garamond" w:hAnsi="Garamond"/>
          <w:b/>
          <w:bCs/>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8B00CD" w:rsidRPr="00C905E5" w:rsidRDefault="008B00CD" w:rsidP="0018167A">
      <w:pPr>
        <w:ind w:left="708" w:firstLine="708"/>
        <w:rPr>
          <w:rFonts w:ascii="Garamond" w:hAnsi="Garamond"/>
          <w:b/>
        </w:rPr>
      </w:pPr>
    </w:p>
    <w:p w:rsidR="00DB686A" w:rsidRPr="00C905E5" w:rsidRDefault="008B00CD" w:rsidP="008B00CD">
      <w:pPr>
        <w:rPr>
          <w:rFonts w:ascii="Garamond" w:hAnsi="Garamond"/>
          <w:b/>
        </w:rPr>
      </w:pPr>
      <w:r w:rsidRPr="008B00CD">
        <w:rPr>
          <w:rFonts w:ascii="Garamond" w:hAnsi="Garamond"/>
          <w:b/>
          <w:noProof/>
        </w:rPr>
        <w:drawing>
          <wp:inline distT="0" distB="0" distL="0" distR="0" wp14:anchorId="39547C1C" wp14:editId="790353F3">
            <wp:extent cx="6353175" cy="4452545"/>
            <wp:effectExtent l="0" t="0" r="0" b="571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77358" cy="4469493"/>
                    </a:xfrm>
                    <a:prstGeom prst="rect">
                      <a:avLst/>
                    </a:prstGeom>
                  </pic:spPr>
                </pic:pic>
              </a:graphicData>
            </a:graphic>
          </wp:inline>
        </w:drawing>
      </w:r>
    </w:p>
    <w:p w:rsidR="00146EF3" w:rsidRDefault="00146EF3" w:rsidP="00063FA0">
      <w:pPr>
        <w:ind w:left="1416" w:firstLine="708"/>
        <w:jc w:val="both"/>
        <w:rPr>
          <w:rFonts w:ascii="Garamond" w:hAnsi="Garamond"/>
          <w:b/>
        </w:rPr>
      </w:pPr>
    </w:p>
    <w:p w:rsidR="001B7DE6" w:rsidRDefault="00063FA0" w:rsidP="00063FA0">
      <w:pPr>
        <w:tabs>
          <w:tab w:val="center" w:pos="4536"/>
        </w:tabs>
        <w:rPr>
          <w:noProof/>
        </w:rPr>
      </w:pPr>
      <w:r w:rsidRPr="00063FA0">
        <w:rPr>
          <w:noProof/>
        </w:rPr>
        <w:t xml:space="preserve"> </w:t>
      </w:r>
    </w:p>
    <w:p w:rsidR="00063FA0" w:rsidRDefault="00063FA0" w:rsidP="00063FA0">
      <w:pPr>
        <w:tabs>
          <w:tab w:val="center" w:pos="4536"/>
        </w:tabs>
        <w:rPr>
          <w:rFonts w:ascii="Garamond" w:hAnsi="Garamond"/>
          <w:b/>
        </w:rPr>
      </w:pPr>
      <w:r>
        <w:rPr>
          <w:rFonts w:ascii="Garamond" w:hAnsi="Garamond"/>
          <w:b/>
        </w:rPr>
        <w:tab/>
      </w:r>
    </w:p>
    <w:p w:rsidR="00DB686A" w:rsidRPr="00063FA0" w:rsidRDefault="00DB686A" w:rsidP="00063FA0">
      <w:pPr>
        <w:rPr>
          <w:rFonts w:ascii="Garamond" w:hAnsi="Garamond"/>
        </w:rPr>
        <w:sectPr w:rsidR="00DB686A" w:rsidRPr="00063FA0" w:rsidSect="00DB686A">
          <w:headerReference w:type="default" r:id="rId10"/>
          <w:footerReference w:type="even" r:id="rId11"/>
          <w:footerReference w:type="default" r:id="rId12"/>
          <w:pgSz w:w="11906" w:h="16838"/>
          <w:pgMar w:top="1417" w:right="1133" w:bottom="1417" w:left="1701" w:header="708" w:footer="708" w:gutter="0"/>
          <w:cols w:space="708"/>
          <w:docGrid w:linePitch="360"/>
        </w:sectPr>
      </w:pPr>
    </w:p>
    <w:p w:rsidR="0048221D" w:rsidRDefault="008B00CD" w:rsidP="00453396">
      <w:pPr>
        <w:rPr>
          <w:rFonts w:ascii="Garamond" w:hAnsi="Garamond"/>
          <w:b/>
          <w:bCs/>
        </w:rPr>
      </w:pPr>
      <w:r w:rsidRPr="008B00CD">
        <w:rPr>
          <w:rFonts w:ascii="Garamond" w:hAnsi="Garamond"/>
          <w:b/>
          <w:bCs/>
          <w:noProof/>
        </w:rPr>
        <w:lastRenderedPageBreak/>
        <w:drawing>
          <wp:inline distT="0" distB="0" distL="0" distR="0" wp14:anchorId="218409E8" wp14:editId="1F3A8607">
            <wp:extent cx="6330069" cy="397192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35559" cy="3975370"/>
                    </a:xfrm>
                    <a:prstGeom prst="rect">
                      <a:avLst/>
                    </a:prstGeom>
                  </pic:spPr>
                </pic:pic>
              </a:graphicData>
            </a:graphic>
          </wp:inline>
        </w:drawing>
      </w: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8B00CD" w:rsidP="00453396">
      <w:pPr>
        <w:rPr>
          <w:rFonts w:ascii="Garamond" w:hAnsi="Garamond"/>
          <w:b/>
          <w:bCs/>
        </w:rPr>
      </w:pPr>
      <w:r w:rsidRPr="008B00CD">
        <w:rPr>
          <w:rFonts w:ascii="Garamond" w:hAnsi="Garamond"/>
          <w:b/>
          <w:bCs/>
          <w:noProof/>
        </w:rPr>
        <w:drawing>
          <wp:inline distT="0" distB="0" distL="0" distR="0" wp14:anchorId="5ACA77F2" wp14:editId="73D14626">
            <wp:extent cx="6086475" cy="3805478"/>
            <wp:effectExtent l="0" t="0" r="0" b="508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095742" cy="3811272"/>
                    </a:xfrm>
                    <a:prstGeom prst="rect">
                      <a:avLst/>
                    </a:prstGeom>
                  </pic:spPr>
                </pic:pic>
              </a:graphicData>
            </a:graphic>
          </wp:inline>
        </w:drawing>
      </w:r>
    </w:p>
    <w:p w:rsidR="007575FF" w:rsidRDefault="008B00CD" w:rsidP="00453396">
      <w:pPr>
        <w:rPr>
          <w:rFonts w:ascii="Garamond" w:hAnsi="Garamond"/>
          <w:b/>
          <w:bCs/>
        </w:rPr>
      </w:pPr>
      <w:r w:rsidRPr="008B00CD">
        <w:rPr>
          <w:rFonts w:ascii="Garamond" w:hAnsi="Garamond"/>
          <w:b/>
          <w:bCs/>
          <w:noProof/>
        </w:rPr>
        <w:lastRenderedPageBreak/>
        <w:drawing>
          <wp:inline distT="0" distB="0" distL="0" distR="0" wp14:anchorId="686550A9" wp14:editId="678B07A3">
            <wp:extent cx="6000750" cy="3944519"/>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16846" cy="3955099"/>
                    </a:xfrm>
                    <a:prstGeom prst="rect">
                      <a:avLst/>
                    </a:prstGeom>
                  </pic:spPr>
                </pic:pic>
              </a:graphicData>
            </a:graphic>
          </wp:inline>
        </w:drawing>
      </w:r>
    </w:p>
    <w:p w:rsidR="007575FF" w:rsidRDefault="008F2992" w:rsidP="00453396">
      <w:pPr>
        <w:rPr>
          <w:rFonts w:ascii="Garamond" w:hAnsi="Garamond"/>
          <w:b/>
          <w:bCs/>
        </w:rPr>
      </w:pPr>
      <w:r w:rsidRPr="008F2992">
        <w:rPr>
          <w:rFonts w:ascii="Garamond" w:hAnsi="Garamond"/>
          <w:b/>
          <w:bCs/>
          <w:noProof/>
        </w:rPr>
        <w:drawing>
          <wp:inline distT="0" distB="0" distL="0" distR="0" wp14:anchorId="43F8961A" wp14:editId="64A0BEFC">
            <wp:extent cx="5943600" cy="3851039"/>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53516" cy="3857464"/>
                    </a:xfrm>
                    <a:prstGeom prst="rect">
                      <a:avLst/>
                    </a:prstGeom>
                  </pic:spPr>
                </pic:pic>
              </a:graphicData>
            </a:graphic>
          </wp:inline>
        </w:drawing>
      </w:r>
    </w:p>
    <w:p w:rsidR="007575FF" w:rsidRDefault="007575FF" w:rsidP="00453396">
      <w:pPr>
        <w:rPr>
          <w:rFonts w:ascii="Garamond" w:hAnsi="Garamond"/>
          <w:b/>
          <w:bCs/>
        </w:rPr>
      </w:pPr>
    </w:p>
    <w:p w:rsidR="007575FF" w:rsidRDefault="00DB711B" w:rsidP="00453396">
      <w:pPr>
        <w:rPr>
          <w:rFonts w:ascii="Garamond" w:hAnsi="Garamond"/>
          <w:b/>
          <w:bCs/>
        </w:rPr>
      </w:pPr>
      <w:r w:rsidRPr="00DB711B">
        <w:rPr>
          <w:rFonts w:ascii="Garamond" w:hAnsi="Garamond"/>
          <w:b/>
          <w:bCs/>
          <w:noProof/>
        </w:rPr>
        <w:lastRenderedPageBreak/>
        <w:drawing>
          <wp:inline distT="0" distB="0" distL="0" distR="0" wp14:anchorId="178EDF25" wp14:editId="04001C84">
            <wp:extent cx="6096000" cy="3883834"/>
            <wp:effectExtent l="0" t="0" r="0" b="254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01320" cy="3887223"/>
                    </a:xfrm>
                    <a:prstGeom prst="rect">
                      <a:avLst/>
                    </a:prstGeom>
                  </pic:spPr>
                </pic:pic>
              </a:graphicData>
            </a:graphic>
          </wp:inline>
        </w:drawing>
      </w:r>
    </w:p>
    <w:p w:rsidR="008F2992" w:rsidRDefault="008F2992" w:rsidP="00453396">
      <w:pPr>
        <w:rPr>
          <w:rFonts w:ascii="Garamond" w:hAnsi="Garamond"/>
          <w:b/>
          <w:bCs/>
        </w:rPr>
      </w:pPr>
    </w:p>
    <w:p w:rsidR="008F2992" w:rsidRDefault="00DB711B" w:rsidP="00453396">
      <w:pPr>
        <w:rPr>
          <w:rFonts w:ascii="Garamond" w:hAnsi="Garamond"/>
          <w:b/>
          <w:bCs/>
        </w:rPr>
      </w:pPr>
      <w:r w:rsidRPr="00DB711B">
        <w:rPr>
          <w:rFonts w:ascii="Garamond" w:hAnsi="Garamond"/>
          <w:b/>
          <w:bCs/>
          <w:noProof/>
        </w:rPr>
        <w:drawing>
          <wp:inline distT="0" distB="0" distL="0" distR="0" wp14:anchorId="3F5E0C28" wp14:editId="76F12A5B">
            <wp:extent cx="6096000" cy="3936164"/>
            <wp:effectExtent l="0" t="0" r="0" b="762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04355" cy="3941559"/>
                    </a:xfrm>
                    <a:prstGeom prst="rect">
                      <a:avLst/>
                    </a:prstGeom>
                  </pic:spPr>
                </pic:pic>
              </a:graphicData>
            </a:graphic>
          </wp:inline>
        </w:drawing>
      </w:r>
    </w:p>
    <w:p w:rsidR="00DB686A" w:rsidRDefault="00DB686A" w:rsidP="00DB686A">
      <w:pPr>
        <w:jc w:val="center"/>
        <w:rPr>
          <w:rFonts w:ascii="Garamond" w:hAnsi="Garamond"/>
          <w:b/>
          <w:bCs/>
        </w:rPr>
      </w:pPr>
      <w:r>
        <w:rPr>
          <w:rFonts w:ascii="Garamond" w:hAnsi="Garamond"/>
          <w:b/>
          <w:bCs/>
        </w:rPr>
        <w:lastRenderedPageBreak/>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18167A" w:rsidRPr="003F2432" w:rsidRDefault="0018167A" w:rsidP="00DB686A">
      <w:pPr>
        <w:jc w:val="center"/>
        <w:rPr>
          <w:rFonts w:ascii="Garamond" w:hAnsi="Garamond"/>
          <w:b/>
          <w:bCs/>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044869" w:rsidRPr="003F2432" w:rsidRDefault="00044869" w:rsidP="00DB686A">
      <w:pPr>
        <w:jc w:val="center"/>
        <w:rPr>
          <w:rFonts w:ascii="Garamond" w:hAnsi="Garamond"/>
          <w:b/>
        </w:rPr>
      </w:pPr>
    </w:p>
    <w:p w:rsidR="00DB686A" w:rsidRDefault="00BF69F7" w:rsidP="00DB686A">
      <w:pPr>
        <w:jc w:val="center"/>
        <w:rPr>
          <w:noProof/>
        </w:rPr>
      </w:pPr>
      <w:r w:rsidRPr="00BF69F7">
        <w:rPr>
          <w:noProof/>
        </w:rPr>
        <w:drawing>
          <wp:inline distT="0" distB="0" distL="0" distR="0" wp14:anchorId="7841CCBC" wp14:editId="6E6FA921">
            <wp:extent cx="6219121" cy="428625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233246" cy="4295985"/>
                    </a:xfrm>
                    <a:prstGeom prst="rect">
                      <a:avLst/>
                    </a:prstGeom>
                  </pic:spPr>
                </pic:pic>
              </a:graphicData>
            </a:graphic>
          </wp:inline>
        </w:drawing>
      </w:r>
    </w:p>
    <w:p w:rsidR="00DB686A" w:rsidRDefault="00DB686A" w:rsidP="00146EF3">
      <w:pPr>
        <w:rPr>
          <w:noProof/>
        </w:rPr>
      </w:pPr>
    </w:p>
    <w:p w:rsidR="00DB686A" w:rsidRDefault="00DB686A"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4F02D5" w:rsidRDefault="004F02D5" w:rsidP="00DB686A">
      <w:pPr>
        <w:jc w:val="center"/>
        <w:rPr>
          <w:noProof/>
        </w:rPr>
      </w:pPr>
    </w:p>
    <w:p w:rsidR="00D942CC" w:rsidRDefault="00D942CC" w:rsidP="00DB686A">
      <w:pPr>
        <w:jc w:val="center"/>
        <w:rPr>
          <w:noProof/>
        </w:rPr>
      </w:pPr>
    </w:p>
    <w:p w:rsidR="00D942CC" w:rsidRDefault="00D942CC" w:rsidP="00DB686A">
      <w:pPr>
        <w:jc w:val="center"/>
        <w:rPr>
          <w:noProof/>
        </w:rPr>
      </w:pPr>
    </w:p>
    <w:p w:rsidR="00036771" w:rsidRDefault="00036771" w:rsidP="00D942CC">
      <w:pPr>
        <w:ind w:right="39"/>
        <w:rPr>
          <w:rFonts w:ascii="Garamond" w:hAnsi="Garamond"/>
          <w:b/>
        </w:rPr>
      </w:pPr>
    </w:p>
    <w:p w:rsidR="00DB686A" w:rsidRPr="0018167A" w:rsidRDefault="00DB686A" w:rsidP="00DB686A">
      <w:pPr>
        <w:ind w:right="39"/>
        <w:jc w:val="center"/>
        <w:rPr>
          <w:rFonts w:ascii="Garamond" w:eastAsia="Arial Unicode MS" w:hAnsi="Garamond"/>
          <w:b/>
          <w:bCs/>
        </w:rPr>
      </w:pPr>
      <w:r w:rsidRPr="003F2432">
        <w:rPr>
          <w:rFonts w:ascii="Garamond" w:hAnsi="Garamond"/>
          <w:b/>
        </w:rPr>
        <w:lastRenderedPageBreak/>
        <w:t>ANEXO V</w:t>
      </w:r>
      <w:r w:rsidR="0018167A">
        <w:rPr>
          <w:rFonts w:ascii="Garamond" w:hAnsi="Garamond"/>
          <w:b/>
        </w:rPr>
        <w:t xml:space="preserve"> - </w:t>
      </w:r>
      <w:r w:rsidR="0018167A" w:rsidRPr="0018167A">
        <w:rPr>
          <w:rFonts w:ascii="Garamond" w:eastAsia="Arial Unicode MS" w:hAnsi="Garamond"/>
          <w:b/>
          <w:bCs/>
        </w:rPr>
        <w:t>Quadro Composição BDI</w:t>
      </w:r>
    </w:p>
    <w:p w:rsidR="00DB686A" w:rsidRPr="003F2432" w:rsidRDefault="00DB686A" w:rsidP="00DB686A">
      <w:pPr>
        <w:ind w:right="39"/>
        <w:jc w:val="center"/>
        <w:rPr>
          <w:rFonts w:ascii="Garamond" w:hAnsi="Garamond"/>
          <w:b/>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DB686A" w:rsidRPr="00C905E5" w:rsidRDefault="00DB686A" w:rsidP="00DB686A">
      <w:pPr>
        <w:ind w:right="39"/>
        <w:rPr>
          <w:rFonts w:ascii="Garamond" w:hAnsi="Garamond"/>
          <w:b/>
        </w:rPr>
      </w:pPr>
    </w:p>
    <w:p w:rsidR="0018167A" w:rsidRDefault="008974D3" w:rsidP="00DB686A">
      <w:pPr>
        <w:pStyle w:val="Ttulo"/>
        <w:tabs>
          <w:tab w:val="left" w:pos="2767"/>
        </w:tabs>
        <w:ind w:right="39"/>
        <w:jc w:val="left"/>
        <w:rPr>
          <w:rFonts w:ascii="Garamond" w:hAnsi="Garamond"/>
          <w:sz w:val="24"/>
        </w:rPr>
      </w:pPr>
      <w:r w:rsidRPr="008974D3">
        <w:rPr>
          <w:rFonts w:ascii="Garamond" w:hAnsi="Garamond"/>
          <w:noProof/>
          <w:sz w:val="24"/>
        </w:rPr>
        <w:drawing>
          <wp:inline distT="0" distB="0" distL="0" distR="0" wp14:anchorId="2B56D69F" wp14:editId="18F0867C">
            <wp:extent cx="5400040" cy="7094855"/>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00040" cy="7094855"/>
                    </a:xfrm>
                    <a:prstGeom prst="rect">
                      <a:avLst/>
                    </a:prstGeom>
                  </pic:spPr>
                </pic:pic>
              </a:graphicData>
            </a:graphic>
          </wp:inline>
        </w:drawing>
      </w:r>
    </w:p>
    <w:p w:rsidR="0018167A" w:rsidRDefault="0018167A" w:rsidP="00DB686A">
      <w:pPr>
        <w:pStyle w:val="Ttulo"/>
        <w:tabs>
          <w:tab w:val="left" w:pos="2767"/>
        </w:tabs>
        <w:ind w:right="39"/>
        <w:jc w:val="left"/>
        <w:rPr>
          <w:rFonts w:ascii="Garamond" w:hAnsi="Garamond"/>
          <w:sz w:val="24"/>
        </w:rPr>
      </w:pPr>
    </w:p>
    <w:p w:rsidR="0018167A" w:rsidRPr="003F2432" w:rsidRDefault="0018167A" w:rsidP="0018167A">
      <w:pPr>
        <w:ind w:right="39"/>
        <w:jc w:val="center"/>
        <w:rPr>
          <w:rFonts w:ascii="Garamond" w:hAnsi="Garamond"/>
          <w:b/>
        </w:rPr>
      </w:pPr>
      <w:r w:rsidRPr="003F2432">
        <w:rPr>
          <w:rFonts w:ascii="Garamond" w:hAnsi="Garamond"/>
          <w:b/>
        </w:rPr>
        <w:lastRenderedPageBreak/>
        <w:t>ANEXO V</w:t>
      </w:r>
      <w:r>
        <w:rPr>
          <w:rFonts w:ascii="Garamond" w:hAnsi="Garamond"/>
          <w:b/>
        </w:rPr>
        <w:t>I</w:t>
      </w:r>
    </w:p>
    <w:p w:rsidR="0018167A" w:rsidRPr="003F2432" w:rsidRDefault="0018167A" w:rsidP="0018167A">
      <w:pPr>
        <w:ind w:right="39"/>
        <w:jc w:val="center"/>
        <w:rPr>
          <w:rFonts w:ascii="Garamond" w:hAnsi="Garamond"/>
          <w:b/>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18167A" w:rsidRDefault="0018167A" w:rsidP="00DB686A">
      <w:pPr>
        <w:pStyle w:val="Ttulo"/>
        <w:tabs>
          <w:tab w:val="left" w:pos="2767"/>
        </w:tabs>
        <w:ind w:right="39"/>
        <w:jc w:val="left"/>
        <w:rPr>
          <w:rFonts w:ascii="Garamond" w:hAnsi="Garamond"/>
          <w:sz w:val="24"/>
        </w:rPr>
      </w:pPr>
    </w:p>
    <w:p w:rsidR="0018167A" w:rsidRPr="00C905E5" w:rsidRDefault="0018167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O Município de Piraúba, pessoa jurídica de direito público interno, por inte</w:t>
      </w:r>
      <w:r w:rsidR="00200803">
        <w:rPr>
          <w:rFonts w:ascii="Garamond" w:hAnsi="Garamond"/>
          <w:b w:val="0"/>
          <w:bCs w:val="0"/>
          <w:sz w:val="24"/>
        </w:rPr>
        <w:t>rmédio do Sr.</w:t>
      </w:r>
      <w:r w:rsidRPr="003F2432">
        <w:rPr>
          <w:rFonts w:ascii="Garamond" w:hAnsi="Garamond"/>
          <w:b w:val="0"/>
          <w:bCs w:val="0"/>
          <w:sz w:val="24"/>
        </w:rPr>
        <w:t>, ATESTA para os devidos fins de habilitação no Processo Licitatório n</w:t>
      </w:r>
      <w:r w:rsidRPr="00E87BDB">
        <w:rPr>
          <w:rFonts w:ascii="Garamond" w:hAnsi="Garamond"/>
          <w:b w:val="0"/>
          <w:bCs w:val="0"/>
          <w:sz w:val="24"/>
        </w:rPr>
        <w:t xml:space="preserve">.º </w:t>
      </w:r>
      <w:r w:rsidR="00E87BDB" w:rsidRPr="00E87BDB">
        <w:rPr>
          <w:rFonts w:ascii="Garamond" w:hAnsi="Garamond"/>
          <w:b w:val="0"/>
          <w:bCs w:val="0"/>
          <w:sz w:val="24"/>
        </w:rPr>
        <w:t>046</w:t>
      </w:r>
      <w:r w:rsidR="005914A3" w:rsidRPr="00E87BDB">
        <w:rPr>
          <w:rFonts w:ascii="Garamond" w:hAnsi="Garamond"/>
          <w:b w:val="0"/>
          <w:bCs w:val="0"/>
          <w:sz w:val="24"/>
        </w:rPr>
        <w:t>/2022</w:t>
      </w:r>
      <w:r w:rsidRPr="00C905E5">
        <w:rPr>
          <w:rFonts w:ascii="Garamond" w:hAnsi="Garamond"/>
          <w:b w:val="0"/>
          <w:bCs w:val="0"/>
          <w:sz w:val="24"/>
        </w:rPr>
        <w:t xml:space="preserve"> </w:t>
      </w:r>
      <w:r w:rsidRPr="00A32037">
        <w:rPr>
          <w:rFonts w:ascii="Garamond" w:hAnsi="Garamond"/>
          <w:b w:val="0"/>
          <w:bCs w:val="0"/>
          <w:sz w:val="24"/>
        </w:rPr>
        <w:t xml:space="preserve">– Tomada de Preços n.º </w:t>
      </w:r>
      <w:r w:rsidR="003310D3">
        <w:rPr>
          <w:rFonts w:ascii="Garamond" w:hAnsi="Garamond"/>
          <w:b w:val="0"/>
          <w:bCs w:val="0"/>
          <w:sz w:val="24"/>
        </w:rPr>
        <w:t>005</w:t>
      </w:r>
      <w:r w:rsidR="005914A3">
        <w:rPr>
          <w:rFonts w:ascii="Garamond" w:hAnsi="Garamond"/>
          <w:b w:val="0"/>
          <w:bCs w:val="0"/>
          <w:sz w:val="24"/>
        </w:rPr>
        <w:t>/2022</w:t>
      </w:r>
      <w:r w:rsidRPr="003F2432">
        <w:rPr>
          <w:rFonts w:ascii="Garamond" w:hAnsi="Garamond"/>
          <w:b w:val="0"/>
          <w:bCs w:val="0"/>
          <w:sz w:val="24"/>
        </w:rPr>
        <w:t xml:space="preserve">, que o Sr.  _________________________, Engenheiro Civil </w:t>
      </w:r>
      <w:r w:rsidR="00451653">
        <w:rPr>
          <w:rFonts w:ascii="Garamond" w:hAnsi="Garamond"/>
          <w:b w:val="0"/>
          <w:bCs w:val="0"/>
          <w:sz w:val="24"/>
        </w:rPr>
        <w:t>–</w:t>
      </w:r>
      <w:r w:rsidRPr="003F2432">
        <w:rPr>
          <w:rFonts w:ascii="Garamond" w:hAnsi="Garamond"/>
          <w:b w:val="0"/>
          <w:bCs w:val="0"/>
          <w:sz w:val="24"/>
        </w:rPr>
        <w:t xml:space="preserve"> CREA</w:t>
      </w:r>
      <w:r w:rsidR="00451653">
        <w:rPr>
          <w:rFonts w:ascii="Garamond" w:hAnsi="Garamond"/>
          <w:b w:val="0"/>
          <w:bCs w:val="0"/>
          <w:sz w:val="24"/>
        </w:rPr>
        <w:t xml:space="preserve"> / Arquiteto e Urbanista - CAU</w:t>
      </w:r>
      <w:r w:rsidRPr="003F2432">
        <w:rPr>
          <w:rFonts w:ascii="Garamond" w:hAnsi="Garamond"/>
          <w:b w:val="0"/>
          <w:bCs w:val="0"/>
          <w:sz w:val="24"/>
        </w:rPr>
        <w:t xml:space="preserve">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5914A3">
        <w:rPr>
          <w:rFonts w:ascii="Garamond" w:hAnsi="Garamond"/>
          <w:b w:val="0"/>
          <w:bCs w:val="0"/>
          <w:sz w:val="24"/>
        </w:rPr>
        <w:t xml:space="preserve"> no dia ____ de ________ </w:t>
      </w:r>
      <w:proofErr w:type="spellStart"/>
      <w:r w:rsidR="005914A3">
        <w:rPr>
          <w:rFonts w:ascii="Garamond" w:hAnsi="Garamond"/>
          <w:b w:val="0"/>
          <w:bCs w:val="0"/>
          <w:sz w:val="24"/>
        </w:rPr>
        <w:t>de</w:t>
      </w:r>
      <w:proofErr w:type="spellEnd"/>
      <w:r w:rsidR="005914A3">
        <w:rPr>
          <w:rFonts w:ascii="Garamond" w:hAnsi="Garamond"/>
          <w:b w:val="0"/>
          <w:bCs w:val="0"/>
          <w:sz w:val="24"/>
        </w:rPr>
        <w:t xml:space="preserve"> 2022</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112F3" w:rsidRDefault="002112F3"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3310D3" w:rsidRDefault="003310D3" w:rsidP="00453396">
      <w:pPr>
        <w:ind w:right="39"/>
        <w:rPr>
          <w:rFonts w:ascii="Garamond" w:hAnsi="Garamond"/>
          <w:b/>
        </w:rPr>
      </w:pPr>
    </w:p>
    <w:p w:rsidR="002112F3" w:rsidRDefault="002112F3" w:rsidP="00453396">
      <w:pPr>
        <w:ind w:right="39"/>
        <w:rPr>
          <w:rFonts w:ascii="Garamond" w:hAnsi="Garamond"/>
          <w:b/>
        </w:rPr>
      </w:pPr>
    </w:p>
    <w:p w:rsidR="00DB686A" w:rsidRDefault="00146EF3" w:rsidP="00DB686A">
      <w:pPr>
        <w:ind w:right="39"/>
        <w:jc w:val="center"/>
        <w:rPr>
          <w:rFonts w:ascii="Garamond" w:hAnsi="Garamond"/>
          <w:b/>
        </w:rPr>
      </w:pPr>
      <w:r>
        <w:rPr>
          <w:rFonts w:ascii="Garamond" w:hAnsi="Garamond"/>
          <w:b/>
        </w:rPr>
        <w:lastRenderedPageBreak/>
        <w:t>ANEXO VI</w:t>
      </w:r>
      <w:r w:rsidR="0018167A">
        <w:rPr>
          <w:rFonts w:ascii="Garamond" w:hAnsi="Garamond"/>
          <w:b/>
        </w:rPr>
        <w:t>I</w:t>
      </w:r>
    </w:p>
    <w:p w:rsidR="0018167A" w:rsidRPr="002A76C2" w:rsidRDefault="0018167A" w:rsidP="00DB686A">
      <w:pPr>
        <w:ind w:right="39"/>
        <w:jc w:val="center"/>
        <w:rPr>
          <w:rFonts w:ascii="Garamond" w:hAnsi="Garamond"/>
          <w:b/>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5914A3" w:rsidRPr="002A76C2" w:rsidRDefault="005914A3"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 ...../....</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Piraúba</w:t>
      </w:r>
      <w:r w:rsidR="00DA25BE">
        <w:rPr>
          <w:rFonts w:ascii="Garamond" w:hAnsi="Garamond"/>
        </w:rPr>
        <w:t xml:space="preserve">, CNPJ n.º 18.554.147/0001-99, sediada na </w:t>
      </w:r>
      <w:r w:rsidRPr="003F2432">
        <w:rPr>
          <w:rFonts w:ascii="Garamond" w:hAnsi="Garamond"/>
        </w:rPr>
        <w:t>Rua Opemá, n.º 610, centro, na cidade de Piraúba (</w:t>
      </w:r>
      <w:r>
        <w:rPr>
          <w:rFonts w:ascii="Garamond" w:hAnsi="Garamond"/>
        </w:rPr>
        <w:t>MG), e aqui representada por seu Exmo. Sr. Prefeito</w:t>
      </w:r>
      <w:r w:rsidRPr="003F2432">
        <w:rPr>
          <w:rFonts w:ascii="Garamond" w:hAnsi="Garamond"/>
        </w:rPr>
        <w:t xml:space="preserve"> Municipal </w:t>
      </w:r>
      <w:r>
        <w:rPr>
          <w:rFonts w:ascii="Garamond" w:hAnsi="Garamond"/>
        </w:rPr>
        <w:t>Adriano Carvalhaes</w:t>
      </w:r>
      <w:r w:rsidR="00AE1C58">
        <w:rPr>
          <w:rFonts w:ascii="Garamond" w:hAnsi="Garamond"/>
        </w:rPr>
        <w:t xml:space="preserve"> </w:t>
      </w:r>
      <w:r>
        <w:rPr>
          <w:rFonts w:ascii="Garamond" w:hAnsi="Garamond"/>
        </w:rPr>
        <w:t>Gravina</w:t>
      </w:r>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3310D3" w:rsidRDefault="003310D3" w:rsidP="003310D3">
      <w:pPr>
        <w:pStyle w:val="Corpodetexto"/>
        <w:rPr>
          <w:rFonts w:ascii="Garamond" w:hAnsi="Garamond"/>
          <w:sz w:val="24"/>
          <w:szCs w:val="24"/>
        </w:rPr>
      </w:pPr>
      <w:r w:rsidRPr="00914665">
        <w:rPr>
          <w:rFonts w:ascii="Garamond" w:hAnsi="Garamond"/>
          <w:sz w:val="24"/>
          <w:szCs w:val="24"/>
        </w:rPr>
        <w:t xml:space="preserve">Contratação de empresa, pelo regime de execução indireta, de empreitada a preço global, para </w:t>
      </w:r>
      <w:r w:rsidRPr="00B57A75">
        <w:rPr>
          <w:rFonts w:ascii="Garamond" w:hAnsi="Garamond"/>
          <w:sz w:val="24"/>
          <w:szCs w:val="24"/>
        </w:rPr>
        <w:t xml:space="preserve">execução de capeamento asfáltico em CBUQ sobre alvenaria poliédrica, a ser realizado no seguinte bairro do município e nas referidas ruas: </w:t>
      </w:r>
      <w:r w:rsidRPr="00C803E0">
        <w:rPr>
          <w:rFonts w:ascii="Garamond" w:hAnsi="Garamond"/>
          <w:b/>
          <w:sz w:val="24"/>
          <w:szCs w:val="24"/>
        </w:rPr>
        <w:t>1. Bairro Piraubinha</w:t>
      </w:r>
      <w:r w:rsidRPr="00B57A75">
        <w:rPr>
          <w:rFonts w:ascii="Garamond" w:hAnsi="Garamond"/>
          <w:sz w:val="24"/>
          <w:szCs w:val="24"/>
        </w:rPr>
        <w:t xml:space="preserve">: </w:t>
      </w:r>
      <w:r>
        <w:rPr>
          <w:rFonts w:ascii="Garamond" w:hAnsi="Garamond"/>
          <w:sz w:val="24"/>
          <w:szCs w:val="24"/>
        </w:rPr>
        <w:t xml:space="preserve"> Rua Progresso e</w:t>
      </w:r>
      <w:r w:rsidRPr="00B57A75">
        <w:rPr>
          <w:rFonts w:ascii="Garamond" w:hAnsi="Garamond"/>
          <w:sz w:val="24"/>
          <w:szCs w:val="24"/>
        </w:rPr>
        <w:t xml:space="preserve"> Rua Hélio Teixeira de Souza. </w:t>
      </w:r>
      <w:r w:rsidRPr="00C803E0">
        <w:rPr>
          <w:rFonts w:ascii="Garamond" w:hAnsi="Garamond"/>
          <w:b/>
          <w:sz w:val="24"/>
          <w:szCs w:val="24"/>
        </w:rPr>
        <w:t>2. Bairro Santa Terezinha</w:t>
      </w:r>
      <w:r>
        <w:rPr>
          <w:rFonts w:ascii="Garamond" w:hAnsi="Garamond"/>
          <w:sz w:val="24"/>
          <w:szCs w:val="24"/>
        </w:rPr>
        <w:t>:  Rua José Gaspar;</w:t>
      </w:r>
      <w:r w:rsidRPr="00B57A75">
        <w:rPr>
          <w:rFonts w:ascii="Garamond" w:hAnsi="Garamond"/>
          <w:sz w:val="24"/>
          <w:szCs w:val="24"/>
        </w:rPr>
        <w:t xml:space="preserve"> Rua </w:t>
      </w:r>
      <w:r>
        <w:rPr>
          <w:rFonts w:ascii="Garamond" w:hAnsi="Garamond"/>
          <w:sz w:val="24"/>
          <w:szCs w:val="24"/>
        </w:rPr>
        <w:t>Graciano Lopes de Abreu; Rua D; Rua Afonso Demolinari e</w:t>
      </w:r>
      <w:r w:rsidRPr="00B57A75">
        <w:rPr>
          <w:rFonts w:ascii="Garamond" w:hAnsi="Garamond"/>
          <w:sz w:val="24"/>
          <w:szCs w:val="24"/>
        </w:rPr>
        <w:t xml:space="preserve"> Rua Pedro Vieira; </w:t>
      </w:r>
      <w:r w:rsidRPr="00C803E0">
        <w:rPr>
          <w:rFonts w:ascii="Garamond" w:hAnsi="Garamond"/>
          <w:b/>
          <w:sz w:val="24"/>
          <w:szCs w:val="24"/>
        </w:rPr>
        <w:t>3. Bairro Granja Aurimar</w:t>
      </w:r>
      <w:r w:rsidRPr="00B57A75">
        <w:rPr>
          <w:rFonts w:ascii="Garamond" w:hAnsi="Garamond"/>
          <w:sz w:val="24"/>
          <w:szCs w:val="24"/>
        </w:rPr>
        <w:t>:  Rua João Augusto</w:t>
      </w:r>
      <w:r>
        <w:rPr>
          <w:rFonts w:ascii="Garamond" w:hAnsi="Garamond"/>
          <w:sz w:val="24"/>
          <w:szCs w:val="24"/>
        </w:rPr>
        <w:t xml:space="preserve"> Condé; </w:t>
      </w:r>
      <w:r w:rsidRPr="00C803E0">
        <w:rPr>
          <w:rFonts w:ascii="Garamond" w:hAnsi="Garamond"/>
          <w:b/>
          <w:sz w:val="24"/>
          <w:szCs w:val="24"/>
        </w:rPr>
        <w:t>4. Bairro São Sebastião</w:t>
      </w:r>
      <w:r>
        <w:rPr>
          <w:rFonts w:ascii="Garamond" w:hAnsi="Garamond"/>
          <w:sz w:val="24"/>
          <w:szCs w:val="24"/>
        </w:rPr>
        <w:t>:</w:t>
      </w:r>
      <w:r w:rsidRPr="00B57A75">
        <w:rPr>
          <w:rFonts w:ascii="Garamond" w:hAnsi="Garamond"/>
          <w:sz w:val="24"/>
          <w:szCs w:val="24"/>
        </w:rPr>
        <w:t xml:space="preserve"> </w:t>
      </w:r>
      <w:r w:rsidR="00E87BDB">
        <w:rPr>
          <w:rFonts w:ascii="Garamond" w:hAnsi="Garamond"/>
          <w:sz w:val="24"/>
          <w:szCs w:val="24"/>
        </w:rPr>
        <w:t xml:space="preserve">Rua Maria Conceição Condé Prata, </w:t>
      </w:r>
      <w:r w:rsidR="00E87BDB" w:rsidRPr="003E1CC0">
        <w:rPr>
          <w:rFonts w:ascii="Garamond" w:hAnsi="Garamond"/>
          <w:sz w:val="24"/>
          <w:szCs w:val="24"/>
        </w:rPr>
        <w:t>com recursos</w:t>
      </w:r>
      <w:r w:rsidR="00E87BDB" w:rsidRPr="003E1CC0">
        <w:rPr>
          <w:rFonts w:ascii="Garamond" w:hAnsi="Garamond"/>
        </w:rPr>
        <w:t xml:space="preserve"> </w:t>
      </w:r>
      <w:r w:rsidR="00E87BDB">
        <w:rPr>
          <w:rFonts w:ascii="Garamond" w:hAnsi="Garamond"/>
          <w:sz w:val="24"/>
          <w:szCs w:val="24"/>
        </w:rPr>
        <w:t>de Emenda Especial</w:t>
      </w:r>
      <w:r w:rsidR="00E87BDB" w:rsidRPr="003E1CC0">
        <w:rPr>
          <w:rFonts w:ascii="Garamond" w:hAnsi="Garamond"/>
          <w:sz w:val="24"/>
          <w:szCs w:val="24"/>
        </w:rPr>
        <w:t>, conforme edital e seus anexos.</w:t>
      </w:r>
      <w:r w:rsidR="00E87BDB" w:rsidRPr="00BF4F1C">
        <w:rPr>
          <w:rFonts w:ascii="Garamond" w:hAnsi="Garamond"/>
          <w:sz w:val="24"/>
          <w:szCs w:val="24"/>
        </w:rPr>
        <w:t xml:space="preserve"> </w:t>
      </w:r>
    </w:p>
    <w:p w:rsidR="003310D3" w:rsidRDefault="003310D3" w:rsidP="003310D3">
      <w:pPr>
        <w:pStyle w:val="Corpodetexto"/>
        <w:rPr>
          <w:rFonts w:ascii="Garamond" w:hAnsi="Garamond"/>
          <w:sz w:val="24"/>
          <w:szCs w:val="24"/>
        </w:rPr>
      </w:pPr>
      <w:r w:rsidRPr="0054396B">
        <w:rPr>
          <w:rFonts w:ascii="Garamond" w:hAnsi="Garamond"/>
          <w:sz w:val="24"/>
          <w:szCs w:val="24"/>
        </w:rPr>
        <w:t xml:space="preserve">A execução da referida contratação, deverá ser concluída no período de </w:t>
      </w:r>
      <w:r>
        <w:rPr>
          <w:rFonts w:ascii="Garamond" w:hAnsi="Garamond"/>
          <w:b/>
          <w:sz w:val="24"/>
          <w:szCs w:val="24"/>
        </w:rPr>
        <w:t>03</w:t>
      </w:r>
      <w:r w:rsidRPr="0065205E">
        <w:rPr>
          <w:rFonts w:ascii="Garamond" w:hAnsi="Garamond"/>
          <w:b/>
          <w:sz w:val="24"/>
          <w:szCs w:val="24"/>
        </w:rPr>
        <w:t xml:space="preserve"> (</w:t>
      </w:r>
      <w:r>
        <w:rPr>
          <w:rFonts w:ascii="Garamond" w:hAnsi="Garamond"/>
          <w:b/>
          <w:sz w:val="24"/>
          <w:szCs w:val="24"/>
        </w:rPr>
        <w:t>três</w:t>
      </w:r>
      <w:r w:rsidRPr="0065205E">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9834AF" w:rsidRDefault="009834AF" w:rsidP="009834AF">
      <w:pPr>
        <w:pStyle w:val="Corpodetexto"/>
        <w:rPr>
          <w:rFonts w:ascii="Garamond" w:hAnsi="Garamond"/>
          <w:sz w:val="24"/>
          <w:szCs w:val="24"/>
        </w:rPr>
      </w:pPr>
    </w:p>
    <w:p w:rsidR="00DB686A" w:rsidRPr="00ED38BC" w:rsidRDefault="00DB686A" w:rsidP="00DB686A">
      <w:pPr>
        <w:pStyle w:val="Ttulo1"/>
        <w:jc w:val="left"/>
        <w:rPr>
          <w:rFonts w:ascii="Garamond" w:eastAsia="Times New Roman" w:hAnsi="Garamond"/>
          <w:sz w:val="24"/>
        </w:rPr>
      </w:pPr>
      <w:r w:rsidRPr="00ED38BC">
        <w:rPr>
          <w:rFonts w:ascii="Garamond" w:eastAsia="Times New Roman" w:hAnsi="Garamond"/>
          <w:sz w:val="24"/>
        </w:rPr>
        <w:t>CLÁUSULA SEGUNDA: VALOR DO CONTRATO E DOTAÇÃO</w:t>
      </w:r>
    </w:p>
    <w:p w:rsidR="00DB686A" w:rsidRPr="00ED38BC" w:rsidRDefault="00DB686A" w:rsidP="00DB686A">
      <w:pPr>
        <w:jc w:val="both"/>
        <w:rPr>
          <w:rFonts w:ascii="Garamond" w:hAnsi="Garamond"/>
        </w:rPr>
      </w:pPr>
      <w:r w:rsidRPr="00ED38BC">
        <w:rPr>
          <w:rFonts w:ascii="Garamond" w:hAnsi="Garamond"/>
        </w:rPr>
        <w:t>O valor total do contrato, para a referida obra será de R$..................................... (____________________________________) correndo à despesa resultante a conta da</w:t>
      </w:r>
      <w:r w:rsidR="005807B1" w:rsidRPr="00ED38BC">
        <w:rPr>
          <w:rFonts w:ascii="Garamond" w:hAnsi="Garamond"/>
        </w:rPr>
        <w:t>s</w:t>
      </w:r>
      <w:r w:rsidRPr="00ED38BC">
        <w:rPr>
          <w:rFonts w:ascii="Garamond" w:hAnsi="Garamond"/>
        </w:rPr>
        <w:t xml:space="preserve"> </w:t>
      </w:r>
    </w:p>
    <w:p w:rsidR="00FB4C72" w:rsidRDefault="005807B1" w:rsidP="00FB4C72">
      <w:pPr>
        <w:jc w:val="both"/>
        <w:rPr>
          <w:rFonts w:ascii="Garamond" w:hAnsi="Garamond" w:cs="Arial"/>
        </w:rPr>
      </w:pPr>
      <w:r w:rsidRPr="00ED38BC">
        <w:rPr>
          <w:rFonts w:ascii="Garamond" w:hAnsi="Garamond"/>
        </w:rPr>
        <w:t>Dotações</w:t>
      </w:r>
      <w:r w:rsidR="00DB686A" w:rsidRPr="00ED38BC">
        <w:rPr>
          <w:rFonts w:ascii="Garamond" w:hAnsi="Garamond"/>
        </w:rPr>
        <w:t xml:space="preserve"> Orçamentária</w:t>
      </w:r>
      <w:r w:rsidRPr="00ED38BC">
        <w:rPr>
          <w:rFonts w:ascii="Garamond" w:hAnsi="Garamond"/>
        </w:rPr>
        <w:t>s</w:t>
      </w:r>
      <w:r w:rsidR="00D942CC" w:rsidRPr="00ED38BC">
        <w:rPr>
          <w:rFonts w:ascii="Garamond" w:hAnsi="Garamond"/>
        </w:rPr>
        <w:t xml:space="preserve">: </w:t>
      </w:r>
      <w:r w:rsidR="00FB4C72" w:rsidRPr="002A45A0">
        <w:rPr>
          <w:rFonts w:ascii="Garamond" w:hAnsi="Garamond" w:cs="Arial"/>
        </w:rPr>
        <w:t>- 0206.15.452.0015.1.012 – 4.4.90.51. – Pavimentação de Vias Urbanas – Obras e Instalações (Ficha 334).</w:t>
      </w:r>
    </w:p>
    <w:p w:rsidR="00DB686A" w:rsidRPr="00676842" w:rsidRDefault="00DB686A" w:rsidP="00DB686A">
      <w:pPr>
        <w:jc w:val="both"/>
        <w:rPr>
          <w:rFonts w:ascii="Garamond" w:hAnsi="Garamond"/>
        </w:rPr>
      </w:pPr>
    </w:p>
    <w:p w:rsidR="00EC40AE" w:rsidRPr="003F2432" w:rsidRDefault="00EC40AE" w:rsidP="00EC40AE">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C40AE" w:rsidRDefault="00EC40AE" w:rsidP="00EC40AE">
      <w:pPr>
        <w:ind w:right="-21"/>
        <w:jc w:val="both"/>
        <w:rPr>
          <w:rFonts w:ascii="Garamond" w:hAnsi="Garamond"/>
        </w:rPr>
      </w:pPr>
    </w:p>
    <w:p w:rsidR="00E87BDB" w:rsidRDefault="00E87BDB" w:rsidP="00EC40AE">
      <w:pPr>
        <w:ind w:right="-21"/>
        <w:jc w:val="both"/>
        <w:rPr>
          <w:rFonts w:ascii="Garamond" w:hAnsi="Garamond"/>
        </w:rPr>
      </w:pPr>
    </w:p>
    <w:p w:rsidR="00E87BDB" w:rsidRPr="003F2432" w:rsidRDefault="00E87BDB" w:rsidP="00EC40AE">
      <w:p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lastRenderedPageBreak/>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Piraúba/MG.</w:t>
      </w:r>
    </w:p>
    <w:p w:rsidR="00EC40AE" w:rsidRPr="003F2432" w:rsidRDefault="00EC40AE" w:rsidP="00EC40AE">
      <w:pPr>
        <w:jc w:val="both"/>
        <w:rPr>
          <w:rFonts w:ascii="Garamond" w:hAnsi="Garamond"/>
        </w:rPr>
      </w:pPr>
      <w:r w:rsidRPr="003F2432">
        <w:rPr>
          <w:rFonts w:ascii="Garamond" w:hAnsi="Garamond"/>
          <w:b/>
          <w:bCs/>
        </w:rPr>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C00F92" w:rsidRDefault="0098621E" w:rsidP="00EC40AE">
      <w:pPr>
        <w:jc w:val="both"/>
        <w:rPr>
          <w:rFonts w:ascii="Garamond" w:hAnsi="Garamond"/>
          <w:b/>
        </w:rPr>
      </w:pPr>
      <w:r w:rsidRPr="0072488A">
        <w:rPr>
          <w:rFonts w:ascii="Garamond" w:hAnsi="Garamond"/>
          <w:b/>
        </w:rPr>
        <w:t>f</w:t>
      </w:r>
      <w:r w:rsidR="00EC40AE" w:rsidRPr="0072488A">
        <w:rPr>
          <w:rFonts w:ascii="Garamond" w:hAnsi="Garamond"/>
          <w:b/>
        </w:rPr>
        <w:t xml:space="preserve">) </w:t>
      </w:r>
      <w:r w:rsidR="00C00F92" w:rsidRPr="0072488A">
        <w:rPr>
          <w:rFonts w:ascii="Garamond" w:hAnsi="Garamond"/>
          <w:b/>
        </w:rPr>
        <w:t>Obrigatoriamente deverá apresentar Laudo de Controle Tecnológico do Pavimento, ensaios e ART</w:t>
      </w:r>
      <w:r w:rsidR="00C00F92">
        <w:rPr>
          <w:rFonts w:ascii="Garamond" w:hAnsi="Garamond"/>
          <w:b/>
        </w:rPr>
        <w:t>/RRT</w:t>
      </w:r>
      <w:r w:rsidR="00C00F92" w:rsidRPr="0072488A">
        <w:rPr>
          <w:rFonts w:ascii="Garamond" w:hAnsi="Garamond"/>
          <w:b/>
        </w:rPr>
        <w:t xml:space="preserve"> do Laudo após a aplicação e antes da aferição deste serviço e emissão do primeiro Boletim de Medição. </w:t>
      </w:r>
    </w:p>
    <w:p w:rsidR="00C00F92" w:rsidRDefault="0098621E" w:rsidP="00C00F92">
      <w:pPr>
        <w:jc w:val="both"/>
        <w:rPr>
          <w:rFonts w:ascii="Garamond" w:hAnsi="Garamond"/>
        </w:rPr>
      </w:pPr>
      <w:r w:rsidRPr="0072488A">
        <w:rPr>
          <w:rFonts w:ascii="Garamond" w:hAnsi="Garamond"/>
          <w:b/>
          <w:bCs/>
        </w:rPr>
        <w:t>g</w:t>
      </w:r>
      <w:r w:rsidR="00EC40AE" w:rsidRPr="0072488A">
        <w:rPr>
          <w:rFonts w:ascii="Garamond" w:hAnsi="Garamond"/>
          <w:b/>
          <w:bCs/>
        </w:rPr>
        <w:t xml:space="preserve">) </w:t>
      </w:r>
      <w:r w:rsidR="00C00F92" w:rsidRPr="0072488A">
        <w:rPr>
          <w:rFonts w:ascii="Garamond" w:hAnsi="Garamond"/>
        </w:rPr>
        <w:t xml:space="preserve">Acompanhando a primeira fatura deverá ser apresentada a Anotação </w:t>
      </w:r>
      <w:r w:rsidR="00C00F92">
        <w:rPr>
          <w:rFonts w:ascii="Garamond" w:hAnsi="Garamond"/>
        </w:rPr>
        <w:t xml:space="preserve">de Responsabilidade Técnica (ART) do CREA ou Registro de Responsabilidade Técnica (RRT)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w:t>
      </w:r>
      <w:r w:rsidR="007F7759">
        <w:rPr>
          <w:rFonts w:ascii="Garamond" w:hAnsi="Garamond"/>
        </w:rPr>
        <w:t>188 da</w:t>
      </w:r>
      <w:r w:rsidR="00C00F92">
        <w:rPr>
          <w:rFonts w:ascii="Garamond" w:hAnsi="Garamond"/>
        </w:rPr>
        <w:t xml:space="preserve">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C00F92">
        <w:rPr>
          <w:rFonts w:ascii="Garamond" w:hAnsi="Garamond"/>
          <w:b/>
          <w:bCs/>
        </w:rPr>
        <w:t xml:space="preserve"> </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EC40AE" w:rsidRDefault="0098621E" w:rsidP="00EC40AE">
      <w:pPr>
        <w:rPr>
          <w:rFonts w:ascii="Garamond" w:hAnsi="Garamond"/>
        </w:rPr>
      </w:pPr>
      <w:r>
        <w:rPr>
          <w:rFonts w:ascii="Garamond" w:hAnsi="Garamond"/>
          <w:b/>
          <w:color w:val="000000"/>
          <w:shd w:val="clear" w:color="auto" w:fill="FFFFFF"/>
        </w:rPr>
        <w:t>m</w:t>
      </w:r>
      <w:r w:rsidR="00EC40AE">
        <w:rPr>
          <w:rFonts w:ascii="Garamond" w:hAnsi="Garamond"/>
          <w:b/>
          <w:color w:val="000000"/>
          <w:shd w:val="clear" w:color="auto" w:fill="FFFFFF"/>
        </w:rPr>
        <w:t>)</w:t>
      </w:r>
      <w:r w:rsidR="00EC40AE">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lastRenderedPageBreak/>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4E56D1">
        <w:rPr>
          <w:rFonts w:ascii="Garamond" w:hAnsi="Garamond"/>
          <w:b/>
        </w:rPr>
        <w:t>3 (três</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Pr="005914A3" w:rsidRDefault="00EC40AE" w:rsidP="005914A3">
      <w:pPr>
        <w:ind w:right="-21"/>
        <w:jc w:val="both"/>
        <w:rPr>
          <w:rFonts w:ascii="Garamond" w:hAnsi="Garamond"/>
        </w:rPr>
      </w:pPr>
      <w:r w:rsidRPr="003F2432">
        <w:rPr>
          <w:rFonts w:ascii="Garamond" w:hAnsi="Garamond"/>
          <w:b/>
          <w:bCs/>
        </w:rPr>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EC40AE" w:rsidRPr="003F2432" w:rsidRDefault="00EC40AE" w:rsidP="00EC40AE">
      <w:pPr>
        <w:jc w:val="both"/>
        <w:rPr>
          <w:rFonts w:ascii="Garamond" w:hAnsi="Garamond"/>
        </w:rPr>
      </w:pPr>
      <w:r w:rsidRPr="003F2432">
        <w:rPr>
          <w:rFonts w:ascii="Garamond" w:hAnsi="Garamond"/>
          <w:b/>
        </w:rPr>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7F7759" w:rsidRPr="003F2432" w:rsidRDefault="00EC40AE" w:rsidP="007F7759">
      <w:pPr>
        <w:ind w:left="360"/>
        <w:jc w:val="both"/>
        <w:rPr>
          <w:rFonts w:ascii="Garamond" w:hAnsi="Garamond"/>
        </w:rPr>
      </w:pPr>
      <w:r w:rsidRPr="003F2432">
        <w:rPr>
          <w:rFonts w:ascii="Garamond" w:hAnsi="Garamond"/>
        </w:rPr>
        <w:t xml:space="preserve">g) </w:t>
      </w:r>
      <w:r w:rsidR="007F7759" w:rsidRPr="003F2432">
        <w:rPr>
          <w:rFonts w:ascii="Garamond" w:hAnsi="Garamond"/>
        </w:rPr>
        <w:t>Anotação de Responsabilidade Técnica – ART</w:t>
      </w:r>
      <w:r w:rsidR="007F7759">
        <w:rPr>
          <w:rFonts w:ascii="Garamond" w:hAnsi="Garamond"/>
        </w:rPr>
        <w:t xml:space="preserve"> ou Registro de Responsabilidade Técnica (RRT)</w:t>
      </w:r>
      <w:r w:rsidR="007F7759" w:rsidRPr="003F2432">
        <w:rPr>
          <w:rFonts w:ascii="Garamond" w:hAnsi="Garamond"/>
        </w:rPr>
        <w:t xml:space="preserve"> (execução), matrícula da obra no INSS e Alvará de Execução;</w:t>
      </w:r>
    </w:p>
    <w:p w:rsidR="00EC40AE" w:rsidRPr="003F2432" w:rsidRDefault="00EC40AE" w:rsidP="007F7759">
      <w:pPr>
        <w:ind w:left="360"/>
        <w:jc w:val="both"/>
        <w:rPr>
          <w:rFonts w:ascii="Garamond" w:hAnsi="Garamond"/>
        </w:rPr>
      </w:pPr>
      <w:r w:rsidRPr="003F2432">
        <w:rPr>
          <w:rFonts w:ascii="Garamond" w:hAnsi="Garamond"/>
        </w:rPr>
        <w:t>h) Ordem de serviço;</w:t>
      </w:r>
    </w:p>
    <w:p w:rsidR="00EC40AE" w:rsidRPr="003F2432" w:rsidRDefault="00EC40AE" w:rsidP="00EC40AE">
      <w:pPr>
        <w:ind w:left="360"/>
        <w:jc w:val="both"/>
        <w:rPr>
          <w:rFonts w:ascii="Garamond" w:hAnsi="Garamond"/>
        </w:rPr>
      </w:pPr>
      <w:r w:rsidRPr="003F2432">
        <w:rPr>
          <w:rFonts w:ascii="Garamond" w:hAnsi="Garamond"/>
        </w:rPr>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lastRenderedPageBreak/>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Piraúba, a inspeção das </w:t>
      </w:r>
    </w:p>
    <w:p w:rsidR="00EC40AE" w:rsidRPr="003F2432" w:rsidRDefault="00EC40AE" w:rsidP="00EC40AE">
      <w:pPr>
        <w:jc w:val="both"/>
        <w:rPr>
          <w:rFonts w:ascii="Garamond" w:hAnsi="Garamond"/>
          <w:b/>
        </w:rPr>
      </w:pPr>
      <w:r w:rsidRPr="003F2432">
        <w:rPr>
          <w:rFonts w:ascii="Garamond" w:hAnsi="Garamond"/>
        </w:rPr>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t xml:space="preserve">21- </w:t>
      </w:r>
      <w:r w:rsidRPr="003F2432">
        <w:rPr>
          <w:rFonts w:ascii="Garamond" w:hAnsi="Garamond"/>
        </w:rPr>
        <w:t xml:space="preserve">Será de responsabilidade da firma vencedora a confecção da placa da obra, conforme modelo, que será fornecido pela Prefeitura de Piraúba/MG, pelo período de duração da obra, </w:t>
      </w:r>
      <w:r w:rsidRPr="003F2432">
        <w:rPr>
          <w:rFonts w:ascii="Garamond" w:hAnsi="Garamond"/>
        </w:rPr>
        <w:lastRenderedPageBreak/>
        <w:t>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w:t>
      </w:r>
      <w:r w:rsidR="007F7759" w:rsidRPr="003F2432">
        <w:rPr>
          <w:rFonts w:ascii="Garamond" w:hAnsi="Garamond"/>
          <w:sz w:val="24"/>
        </w:rPr>
        <w:t>Efetuar o registro da empreitada no CREA/MG</w:t>
      </w:r>
      <w:r w:rsidR="007F7759">
        <w:rPr>
          <w:rFonts w:ascii="Garamond" w:hAnsi="Garamond"/>
          <w:sz w:val="24"/>
        </w:rPr>
        <w:t xml:space="preserve"> ou no CAU ou outro órgão competente;</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lastRenderedPageBreak/>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EC40AE" w:rsidRDefault="00EC40AE" w:rsidP="00A630AA">
      <w:pPr>
        <w:ind w:right="-21"/>
        <w:jc w:val="both"/>
        <w:rPr>
          <w:rFonts w:ascii="Garamond" w:hAnsi="Garamond"/>
        </w:rPr>
      </w:pPr>
      <w:r w:rsidRPr="003F2432">
        <w:rPr>
          <w:rFonts w:ascii="Garamond" w:hAnsi="Garamond"/>
          <w:b/>
          <w:bCs/>
        </w:rPr>
        <w:t>Parágrafo Quarto</w:t>
      </w:r>
      <w:r w:rsidRPr="003F2432">
        <w:rPr>
          <w:rFonts w:ascii="Garamond" w:hAnsi="Garamond"/>
        </w:rPr>
        <w:t xml:space="preserve">: Se a multa for de valor superior ao valor dos pagamentos acima referidos, a mesma será descontada da garantia prestada, respondendo ainda a contratada pela sua </w:t>
      </w:r>
      <w:r w:rsidRPr="003F2432">
        <w:rPr>
          <w:rFonts w:ascii="Garamond" w:hAnsi="Garamond"/>
        </w:rPr>
        <w:lastRenderedPageBreak/>
        <w:t>diferença. Se ainda assim não for possível à Contratada a quitação do valor da multa, a mesma será cobrada judicialmente.</w:t>
      </w:r>
    </w:p>
    <w:p w:rsidR="00E87BDB" w:rsidRPr="003F2432" w:rsidRDefault="00E87BDB" w:rsidP="00A630AA">
      <w:pPr>
        <w:ind w:right="-21"/>
        <w:jc w:val="both"/>
        <w:rPr>
          <w:rFonts w:ascii="Garamond" w:hAnsi="Garamond"/>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C905E5">
        <w:rPr>
          <w:rFonts w:ascii="Garamond" w:hAnsi="Garamond"/>
        </w:rPr>
        <w:t>o edital, que esclarece ser de 4 (quatro</w:t>
      </w:r>
      <w:r>
        <w:rPr>
          <w:rFonts w:ascii="Garamond" w:hAnsi="Garamond"/>
        </w:rPr>
        <w:t>)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9834AF"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xml:space="preserve">: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w:t>
      </w:r>
      <w:r w:rsidR="009834AF">
        <w:rPr>
          <w:rFonts w:ascii="Garamond" w:hAnsi="Garamond"/>
        </w:rPr>
        <w:t>pagamento direto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39"/>
        <w:jc w:val="both"/>
        <w:rPr>
          <w:rFonts w:ascii="Garamond" w:hAnsi="Garamond"/>
          <w:b/>
        </w:rPr>
      </w:pPr>
      <w:r w:rsidRPr="002A45A0">
        <w:rPr>
          <w:rFonts w:ascii="Garamond" w:hAnsi="Garamond"/>
          <w:b/>
          <w:bCs/>
        </w:rPr>
        <w:t>CLÁUSULA DÉCIMA TERCEIRA:</w:t>
      </w:r>
      <w:r w:rsidRPr="002A45A0">
        <w:rPr>
          <w:rFonts w:ascii="Garamond" w:hAnsi="Garamond"/>
          <w:b/>
        </w:rPr>
        <w:t xml:space="preserve"> DAS REGRAS E CRITERIOS PARA ELABORAÇÃO DE ORÇAMENTOS DE REFERENCIA DE OBRAS E SERVIÇOS DE ENGENHARIA CONTRATADOS COM RECURSO FEDERAL</w:t>
      </w:r>
    </w:p>
    <w:p w:rsidR="00EC40AE" w:rsidRDefault="00EC40AE" w:rsidP="00EC40AE">
      <w:pPr>
        <w:ind w:right="-21"/>
        <w:jc w:val="both"/>
        <w:rPr>
          <w:rFonts w:ascii="Garamond" w:hAnsi="Garamond"/>
        </w:rPr>
      </w:pPr>
    </w:p>
    <w:p w:rsidR="00EC40AE" w:rsidRDefault="00EC40AE" w:rsidP="003A09B0">
      <w:pPr>
        <w:ind w:right="39"/>
        <w:jc w:val="both"/>
      </w:pPr>
      <w:r>
        <w:rPr>
          <w:rFonts w:ascii="Garamond" w:hAnsi="Garamond"/>
        </w:rPr>
        <w:t xml:space="preserve">Fica a contratada ciente do inteiro teor do Decreto 7983/2013 dando, portanto, concordância com os projetos e planilhas que compõem o edital, , </w:t>
      </w:r>
      <w:r w:rsidRPr="002241B9">
        <w:rPr>
          <w:b/>
        </w:rPr>
        <w:t xml:space="preserve">sendo que as alterações contratuais, sob alegação de falhas ou omissões, em qualquer das peças, orçamentos, </w:t>
      </w:r>
      <w:r w:rsidRPr="002241B9">
        <w:rPr>
          <w:b/>
        </w:rPr>
        <w:lastRenderedPageBreak/>
        <w:t>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t>.</w:t>
      </w:r>
    </w:p>
    <w:p w:rsidR="00F00688" w:rsidRPr="003A09B0" w:rsidRDefault="00F00688" w:rsidP="003A09B0">
      <w:pPr>
        <w:ind w:right="39"/>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DÉCIMA QUARTA: DO RECEBIMENTO DA OBRA:</w:t>
      </w:r>
    </w:p>
    <w:p w:rsidR="00EC40AE" w:rsidRPr="003F2432" w:rsidRDefault="00EC40AE" w:rsidP="00EC40AE">
      <w:pPr>
        <w:ind w:right="-21"/>
        <w:jc w:val="both"/>
        <w:rPr>
          <w:rFonts w:ascii="Garamond" w:hAnsi="Garamond"/>
        </w:rPr>
      </w:pPr>
      <w:r w:rsidRPr="003F2432">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9834AF">
      <w:pPr>
        <w:ind w:left="720"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Pr="003F2432">
        <w:rPr>
          <w:rFonts w:ascii="Garamond" w:hAnsi="Garamond"/>
          <w:b/>
        </w:rPr>
        <w:t>QUINTA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xml:space="preserve">: Se a Contratada não executar os reparos e/ou substituições, nos prazos que lhe forem determinados pelo Contratante, esta, se assim lhe convier, poderá mandar </w:t>
      </w:r>
      <w:r w:rsidRPr="003F2432">
        <w:rPr>
          <w:rFonts w:ascii="Garamond" w:hAnsi="Garamond"/>
          <w:sz w:val="24"/>
        </w:rPr>
        <w:lastRenderedPageBreak/>
        <w:t>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SEXTA: DO FORO</w:t>
      </w:r>
    </w:p>
    <w:p w:rsidR="00EC40AE" w:rsidRPr="003F2432" w:rsidRDefault="00EC40AE" w:rsidP="00EC40AE">
      <w:pPr>
        <w:ind w:right="-21"/>
        <w:jc w:val="both"/>
        <w:rPr>
          <w:rFonts w:ascii="Garamond" w:hAnsi="Garamond"/>
        </w:rPr>
      </w:pPr>
      <w:r w:rsidRPr="003F2432">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SETIMA: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r w:rsidRPr="003F2432">
        <w:rPr>
          <w:rFonts w:ascii="Garamond" w:hAnsi="Garamond"/>
        </w:rPr>
        <w:t xml:space="preserve">Piraúba, </w:t>
      </w:r>
      <w:r>
        <w:rPr>
          <w:rFonts w:ascii="Garamond" w:hAnsi="Garamond"/>
        </w:rPr>
        <w:t>_____</w:t>
      </w:r>
      <w:r w:rsidRPr="003F2432">
        <w:rPr>
          <w:rFonts w:ascii="Garamond" w:hAnsi="Garamond"/>
        </w:rPr>
        <w:t xml:space="preserve"> de</w:t>
      </w:r>
      <w:r w:rsidR="005914A3">
        <w:rPr>
          <w:rFonts w:ascii="Garamond" w:hAnsi="Garamond"/>
        </w:rPr>
        <w:t xml:space="preserve"> ______________ </w:t>
      </w:r>
      <w:proofErr w:type="spellStart"/>
      <w:r w:rsidR="005914A3">
        <w:rPr>
          <w:rFonts w:ascii="Garamond" w:hAnsi="Garamond"/>
        </w:rPr>
        <w:t>de</w:t>
      </w:r>
      <w:proofErr w:type="spellEnd"/>
      <w:r w:rsidR="005914A3">
        <w:rPr>
          <w:rFonts w:ascii="Garamond" w:hAnsi="Garamond"/>
        </w:rPr>
        <w:t xml:space="preserve"> 2022</w:t>
      </w:r>
      <w:r w:rsidRPr="003F2432">
        <w:rPr>
          <w:rFonts w:ascii="Garamond" w:hAnsi="Garamond"/>
        </w:rPr>
        <w:t>.</w:t>
      </w: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rPr>
          <w:rFonts w:ascii="Garamond" w:hAnsi="Garamond"/>
          <w:b/>
          <w:sz w:val="24"/>
          <w:szCs w:val="24"/>
        </w:rPr>
      </w:pPr>
    </w:p>
    <w:p w:rsidR="00EC40AE" w:rsidRPr="003C3C6F" w:rsidRDefault="00EC40AE" w:rsidP="00EC40AE">
      <w:pPr>
        <w:jc w:val="center"/>
        <w:rPr>
          <w:rFonts w:ascii="Garamond" w:hAnsi="Garamond"/>
          <w:b/>
          <w:i/>
        </w:rPr>
      </w:pPr>
      <w:r w:rsidRPr="003C3C6F">
        <w:rPr>
          <w:rFonts w:ascii="Garamond" w:hAnsi="Garamond"/>
          <w:b/>
          <w:i/>
        </w:rPr>
        <w:t>Contratada</w:t>
      </w:r>
    </w:p>
    <w:p w:rsidR="00EC40AE" w:rsidRDefault="00EC40AE" w:rsidP="00EC40AE">
      <w:pPr>
        <w:pStyle w:val="Corpodetexto"/>
        <w:ind w:right="-21"/>
        <w:jc w:val="center"/>
        <w:rPr>
          <w:rFonts w:ascii="Garamond" w:hAnsi="Garamond"/>
          <w:b/>
          <w:sz w:val="24"/>
          <w:szCs w:val="24"/>
        </w:rPr>
      </w:pPr>
    </w:p>
    <w:p w:rsidR="00EC40AE" w:rsidRPr="003F2432" w:rsidRDefault="00EC40AE" w:rsidP="00EC40AE">
      <w:pPr>
        <w:pStyle w:val="Corpodetexto"/>
        <w:ind w:right="-21"/>
        <w:rPr>
          <w:rFonts w:ascii="Garamond" w:hAnsi="Garamond"/>
          <w:b/>
          <w:bCs/>
          <w:sz w:val="24"/>
          <w:szCs w:val="24"/>
        </w:rPr>
      </w:pP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E87BDB" w:rsidRDefault="00EC40AE" w:rsidP="00E87BDB">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C905E5" w:rsidRPr="00081075" w:rsidRDefault="00EC40AE" w:rsidP="00081075">
      <w:pPr>
        <w:jc w:val="center"/>
        <w:rPr>
          <w:rFonts w:ascii="Book Antiqua" w:hAnsi="Book Antiqua"/>
          <w:b/>
          <w:bCs/>
          <w:sz w:val="22"/>
          <w:szCs w:val="22"/>
        </w:rPr>
      </w:pPr>
      <w:r>
        <w:rPr>
          <w:rFonts w:ascii="Book Antiqua" w:hAnsi="Book Antiqua"/>
          <w:b/>
          <w:bCs/>
          <w:sz w:val="22"/>
          <w:szCs w:val="22"/>
        </w:rPr>
        <w:t>OAB/MG 115.550</w:t>
      </w:r>
    </w:p>
    <w:p w:rsidR="00C905E5" w:rsidRDefault="00C905E5" w:rsidP="005914A3">
      <w:pPr>
        <w:ind w:right="39"/>
        <w:rPr>
          <w:rFonts w:ascii="Garamond" w:hAnsi="Garamond"/>
          <w:b/>
        </w:rPr>
      </w:pPr>
    </w:p>
    <w:p w:rsidR="00DB686A" w:rsidRPr="003F2432" w:rsidRDefault="00146EF3" w:rsidP="00DB686A">
      <w:pPr>
        <w:ind w:right="39"/>
        <w:jc w:val="center"/>
        <w:rPr>
          <w:rFonts w:ascii="Garamond" w:hAnsi="Garamond"/>
          <w:b/>
        </w:rPr>
      </w:pPr>
      <w:r>
        <w:rPr>
          <w:rFonts w:ascii="Garamond" w:hAnsi="Garamond"/>
          <w:b/>
        </w:rPr>
        <w:lastRenderedPageBreak/>
        <w:t>ANEXO VII</w:t>
      </w:r>
      <w:r w:rsidR="0018167A">
        <w:rPr>
          <w:rFonts w:ascii="Garamond" w:hAnsi="Garamond"/>
          <w:b/>
        </w:rPr>
        <w:t>I</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Prefeitura Municipal de Piraúba</w:t>
      </w:r>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C905E5" w:rsidRDefault="00DB686A" w:rsidP="00DB686A">
      <w:pPr>
        <w:ind w:right="39"/>
        <w:jc w:val="both"/>
        <w:rPr>
          <w:rFonts w:ascii="Garamond" w:hAnsi="Garamond"/>
        </w:rPr>
      </w:pPr>
      <w:r w:rsidRPr="003F2432">
        <w:rPr>
          <w:rFonts w:ascii="Garamond" w:hAnsi="Garamond"/>
        </w:rPr>
        <w:t xml:space="preserve">Edital de Tomada de Preços nº </w:t>
      </w:r>
      <w:r w:rsidR="00A630AA">
        <w:rPr>
          <w:rFonts w:ascii="Garamond" w:hAnsi="Garamond"/>
        </w:rPr>
        <w:t>005</w:t>
      </w:r>
      <w:r w:rsidR="005914A3">
        <w:rPr>
          <w:rFonts w:ascii="Garamond" w:hAnsi="Garamond"/>
        </w:rPr>
        <w:t>/2022</w:t>
      </w:r>
      <w:r w:rsidRPr="00A32037">
        <w:rPr>
          <w:rFonts w:ascii="Garamond" w:hAnsi="Garamond"/>
        </w:rPr>
        <w:t xml:space="preserve"> – PRC </w:t>
      </w:r>
      <w:r w:rsidRPr="00E87BDB">
        <w:rPr>
          <w:rFonts w:ascii="Garamond" w:hAnsi="Garamond"/>
        </w:rPr>
        <w:t xml:space="preserve">n.º </w:t>
      </w:r>
      <w:r w:rsidR="00E87BDB" w:rsidRPr="00E87BDB">
        <w:rPr>
          <w:rFonts w:ascii="Garamond" w:hAnsi="Garamond"/>
        </w:rPr>
        <w:t>046</w:t>
      </w:r>
      <w:r w:rsidR="005914A3" w:rsidRPr="00E87BDB">
        <w:rPr>
          <w:rFonts w:ascii="Garamond" w:hAnsi="Garamond"/>
        </w:rPr>
        <w:t>/2022</w:t>
      </w:r>
    </w:p>
    <w:p w:rsidR="00DB686A" w:rsidRPr="00C905E5"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5914A3">
        <w:rPr>
          <w:rFonts w:ascii="Garamond" w:hAnsi="Garamond"/>
        </w:rPr>
        <w:t xml:space="preserve">iraúba, ___ de _________ </w:t>
      </w:r>
      <w:proofErr w:type="spellStart"/>
      <w:r w:rsidR="005914A3">
        <w:rPr>
          <w:rFonts w:ascii="Garamond" w:hAnsi="Garamond"/>
        </w:rPr>
        <w:t>de</w:t>
      </w:r>
      <w:proofErr w:type="spellEnd"/>
      <w:r w:rsidR="005914A3">
        <w:rPr>
          <w:rFonts w:ascii="Garamond" w:hAnsi="Garamond"/>
        </w:rPr>
        <w:t xml:space="preserve"> 2022</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lastRenderedPageBreak/>
        <w:t xml:space="preserve">ANEXO </w:t>
      </w:r>
      <w:r w:rsidR="0018167A">
        <w:rPr>
          <w:rFonts w:ascii="Garamond" w:hAnsi="Garamond"/>
          <w:b/>
        </w:rPr>
        <w:t>IX</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DB686A" w:rsidRPr="00C905E5"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E87BDB" w:rsidRDefault="00E87BDB"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4D0B51" w:rsidRDefault="004D0B51" w:rsidP="00DB686A">
      <w:pPr>
        <w:jc w:val="center"/>
        <w:rPr>
          <w:rFonts w:ascii="Garamond" w:hAnsi="Garamond"/>
          <w:b/>
          <w:bCs/>
        </w:rPr>
      </w:pPr>
    </w:p>
    <w:p w:rsidR="005914A3" w:rsidRDefault="005914A3" w:rsidP="00146EF3">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 xml:space="preserve">Anexo </w:t>
      </w:r>
      <w:r w:rsidR="0018167A">
        <w:rPr>
          <w:rFonts w:ascii="Garamond" w:hAnsi="Garamond"/>
          <w:b/>
          <w:bCs/>
        </w:rPr>
        <w:t>X</w:t>
      </w:r>
      <w:r>
        <w:rPr>
          <w:rFonts w:ascii="Garamond" w:hAnsi="Garamond"/>
          <w:b/>
          <w:bCs/>
        </w:rPr>
        <w:t xml:space="preserve"> – PROJETO</w:t>
      </w:r>
      <w:r w:rsidRPr="003F2432">
        <w:rPr>
          <w:rFonts w:ascii="Garamond" w:hAnsi="Garamond"/>
          <w:b/>
          <w:bCs/>
        </w:rPr>
        <w:t>.</w:t>
      </w: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DB686A" w:rsidRPr="00C905E5" w:rsidRDefault="00DB686A" w:rsidP="00DB686A">
      <w:pPr>
        <w:jc w:val="center"/>
        <w:rPr>
          <w:noProof/>
        </w:rPr>
      </w:pPr>
    </w:p>
    <w:p w:rsidR="00DB686A" w:rsidRDefault="00DB686A" w:rsidP="00DB686A">
      <w:pPr>
        <w:jc w:val="center"/>
        <w:rPr>
          <w:noProof/>
        </w:rPr>
      </w:pPr>
      <w:r>
        <w:rPr>
          <w:noProof/>
        </w:rPr>
        <w:t>Projeto – 1</w:t>
      </w:r>
    </w:p>
    <w:p w:rsidR="00F22499" w:rsidRDefault="00A47BAF" w:rsidP="00F00688">
      <w:pPr>
        <w:tabs>
          <w:tab w:val="left" w:pos="1305"/>
        </w:tabs>
        <w:rPr>
          <w:noProof/>
        </w:rPr>
      </w:pPr>
      <w:r w:rsidRPr="00A47BAF">
        <w:rPr>
          <w:noProof/>
        </w:rPr>
        <w:drawing>
          <wp:inline distT="0" distB="0" distL="0" distR="0" wp14:anchorId="3B2125DB" wp14:editId="7C927623">
            <wp:extent cx="4601217" cy="7020905"/>
            <wp:effectExtent l="0" t="0" r="8890" b="889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601217" cy="7020905"/>
                    </a:xfrm>
                    <a:prstGeom prst="rect">
                      <a:avLst/>
                    </a:prstGeom>
                  </pic:spPr>
                </pic:pic>
              </a:graphicData>
            </a:graphic>
          </wp:inline>
        </w:drawing>
      </w:r>
      <w:r w:rsidR="00902783">
        <w:rPr>
          <w:noProof/>
        </w:rPr>
        <w:tab/>
      </w:r>
    </w:p>
    <w:p w:rsidR="000A07D5" w:rsidRPr="00F00688" w:rsidRDefault="000A07D5" w:rsidP="00F00688">
      <w:pPr>
        <w:tabs>
          <w:tab w:val="left" w:pos="1305"/>
        </w:tabs>
        <w:rPr>
          <w:noProof/>
        </w:rPr>
      </w:pPr>
    </w:p>
    <w:p w:rsidR="00902783" w:rsidRDefault="00902783" w:rsidP="00902783">
      <w:pPr>
        <w:jc w:val="center"/>
        <w:rPr>
          <w:noProof/>
        </w:rPr>
      </w:pPr>
      <w:r>
        <w:rPr>
          <w:noProof/>
        </w:rPr>
        <w:lastRenderedPageBreak/>
        <w:t>Projeto – 2</w:t>
      </w:r>
    </w:p>
    <w:p w:rsidR="00902783" w:rsidRDefault="00902783" w:rsidP="00902783">
      <w:pPr>
        <w:jc w:val="center"/>
        <w:rPr>
          <w:noProof/>
        </w:rPr>
      </w:pPr>
    </w:p>
    <w:p w:rsidR="00902783" w:rsidRDefault="00A47BAF" w:rsidP="00A47BAF">
      <w:pPr>
        <w:rPr>
          <w:noProof/>
        </w:rPr>
      </w:pPr>
      <w:r w:rsidRPr="00A47BAF">
        <w:rPr>
          <w:noProof/>
        </w:rPr>
        <w:drawing>
          <wp:inline distT="0" distB="0" distL="0" distR="0" wp14:anchorId="4C48259A" wp14:editId="100C2006">
            <wp:extent cx="4867954" cy="7744906"/>
            <wp:effectExtent l="0" t="0" r="8890" b="889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67954" cy="7744906"/>
                    </a:xfrm>
                    <a:prstGeom prst="rect">
                      <a:avLst/>
                    </a:prstGeom>
                  </pic:spPr>
                </pic:pic>
              </a:graphicData>
            </a:graphic>
          </wp:inline>
        </w:drawing>
      </w:r>
    </w:p>
    <w:p w:rsidR="00902783" w:rsidRDefault="00902783" w:rsidP="00902783">
      <w:pPr>
        <w:jc w:val="center"/>
        <w:rPr>
          <w:noProof/>
        </w:rPr>
      </w:pPr>
      <w:r>
        <w:rPr>
          <w:noProof/>
        </w:rPr>
        <w:lastRenderedPageBreak/>
        <w:t>Projeto – 3</w:t>
      </w:r>
    </w:p>
    <w:p w:rsidR="00902783" w:rsidRDefault="00902783" w:rsidP="00902783">
      <w:pPr>
        <w:jc w:val="center"/>
        <w:rPr>
          <w:noProof/>
        </w:rPr>
      </w:pPr>
    </w:p>
    <w:p w:rsidR="00C44D0C" w:rsidRDefault="00C44D0C" w:rsidP="00F00688">
      <w:pPr>
        <w:jc w:val="center"/>
        <w:rPr>
          <w:noProof/>
        </w:rPr>
      </w:pPr>
      <w:r w:rsidRPr="00C44D0C">
        <w:rPr>
          <w:noProof/>
        </w:rPr>
        <w:drawing>
          <wp:inline distT="0" distB="0" distL="0" distR="0" wp14:anchorId="21488BBE" wp14:editId="594F1E49">
            <wp:extent cx="6322660" cy="4438650"/>
            <wp:effectExtent l="0" t="0" r="254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330173" cy="4443924"/>
                    </a:xfrm>
                    <a:prstGeom prst="rect">
                      <a:avLst/>
                    </a:prstGeom>
                  </pic:spPr>
                </pic:pic>
              </a:graphicData>
            </a:graphic>
          </wp:inline>
        </w:drawing>
      </w: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F00688" w:rsidRDefault="00F00688" w:rsidP="00F00688">
      <w:pPr>
        <w:jc w:val="center"/>
        <w:rPr>
          <w:noProof/>
        </w:rPr>
      </w:pPr>
      <w:r>
        <w:rPr>
          <w:noProof/>
        </w:rPr>
        <w:lastRenderedPageBreak/>
        <w:t>Projeto - 4</w:t>
      </w:r>
    </w:p>
    <w:p w:rsidR="00902783" w:rsidRDefault="00C44D0C" w:rsidP="00146EF3">
      <w:pPr>
        <w:rPr>
          <w:rFonts w:ascii="Garamond" w:hAnsi="Garamond"/>
          <w:b/>
          <w:bCs/>
        </w:rPr>
      </w:pPr>
      <w:r w:rsidRPr="00C44D0C">
        <w:rPr>
          <w:rFonts w:ascii="Garamond" w:hAnsi="Garamond"/>
          <w:b/>
          <w:bCs/>
          <w:noProof/>
        </w:rPr>
        <w:drawing>
          <wp:inline distT="0" distB="0" distL="0" distR="0" wp14:anchorId="4E2FD174" wp14:editId="0BA18B6B">
            <wp:extent cx="6300542" cy="4038600"/>
            <wp:effectExtent l="0" t="0" r="508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304876" cy="4041378"/>
                    </a:xfrm>
                    <a:prstGeom prst="rect">
                      <a:avLst/>
                    </a:prstGeom>
                  </pic:spPr>
                </pic:pic>
              </a:graphicData>
            </a:graphic>
          </wp:inline>
        </w:drawing>
      </w: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r>
        <w:rPr>
          <w:noProof/>
        </w:rPr>
        <w:lastRenderedPageBreak/>
        <w:t>Projeto - 5</w:t>
      </w:r>
    </w:p>
    <w:p w:rsidR="00902783" w:rsidRDefault="00C44D0C" w:rsidP="00146EF3">
      <w:pPr>
        <w:rPr>
          <w:rFonts w:ascii="Garamond" w:hAnsi="Garamond"/>
          <w:b/>
          <w:bCs/>
        </w:rPr>
      </w:pPr>
      <w:r w:rsidRPr="00C44D0C">
        <w:rPr>
          <w:rFonts w:ascii="Garamond" w:hAnsi="Garamond"/>
          <w:b/>
          <w:bCs/>
          <w:noProof/>
        </w:rPr>
        <w:drawing>
          <wp:inline distT="0" distB="0" distL="0" distR="0" wp14:anchorId="24A0F74F" wp14:editId="496DA7A2">
            <wp:extent cx="6376061" cy="4438650"/>
            <wp:effectExtent l="0" t="0" r="5715"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380656" cy="4441849"/>
                    </a:xfrm>
                    <a:prstGeom prst="rect">
                      <a:avLst/>
                    </a:prstGeom>
                  </pic:spPr>
                </pic:pic>
              </a:graphicData>
            </a:graphic>
          </wp:inline>
        </w:drawing>
      </w:r>
    </w:p>
    <w:p w:rsidR="00902783" w:rsidRDefault="00902783" w:rsidP="00146EF3">
      <w:pPr>
        <w:rPr>
          <w:rFonts w:ascii="Garamond" w:hAnsi="Garamond"/>
          <w:b/>
          <w:bCs/>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r>
        <w:rPr>
          <w:noProof/>
        </w:rPr>
        <w:lastRenderedPageBreak/>
        <w:t>Projeto - 6</w:t>
      </w:r>
    </w:p>
    <w:p w:rsidR="00902783" w:rsidRDefault="00C44D0C" w:rsidP="00146EF3">
      <w:pPr>
        <w:rPr>
          <w:rFonts w:ascii="Garamond" w:hAnsi="Garamond"/>
          <w:b/>
          <w:bCs/>
        </w:rPr>
      </w:pPr>
      <w:r w:rsidRPr="00C44D0C">
        <w:rPr>
          <w:rFonts w:ascii="Garamond" w:hAnsi="Garamond"/>
          <w:b/>
          <w:bCs/>
          <w:noProof/>
        </w:rPr>
        <w:drawing>
          <wp:inline distT="0" distB="0" distL="0" distR="0" wp14:anchorId="61C56B41" wp14:editId="41D58136">
            <wp:extent cx="6376345" cy="4333875"/>
            <wp:effectExtent l="0" t="0" r="5715"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384312" cy="4339290"/>
                    </a:xfrm>
                    <a:prstGeom prst="rect">
                      <a:avLst/>
                    </a:prstGeom>
                  </pic:spPr>
                </pic:pic>
              </a:graphicData>
            </a:graphic>
          </wp:inline>
        </w:drawing>
      </w: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902783">
      <w:pPr>
        <w:rPr>
          <w:noProof/>
        </w:rPr>
      </w:pPr>
    </w:p>
    <w:p w:rsidR="00902783" w:rsidRDefault="00902783" w:rsidP="00146EF3">
      <w:pPr>
        <w:rPr>
          <w:rFonts w:ascii="Garamond" w:hAnsi="Garamond"/>
          <w:b/>
          <w:bCs/>
        </w:rPr>
      </w:pPr>
    </w:p>
    <w:p w:rsidR="00902783" w:rsidRDefault="00902783"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902783" w:rsidRDefault="00902783" w:rsidP="00146EF3">
      <w:pPr>
        <w:rPr>
          <w:rFonts w:ascii="Garamond" w:hAnsi="Garamond"/>
          <w:b/>
          <w:bCs/>
        </w:rPr>
      </w:pPr>
    </w:p>
    <w:p w:rsidR="00DB686A" w:rsidRPr="003F2432" w:rsidRDefault="00146EF3" w:rsidP="00DB686A">
      <w:pPr>
        <w:jc w:val="center"/>
        <w:rPr>
          <w:rFonts w:ascii="Garamond" w:hAnsi="Garamond"/>
          <w:b/>
          <w:bCs/>
        </w:rPr>
      </w:pPr>
      <w:r>
        <w:rPr>
          <w:rFonts w:ascii="Garamond" w:hAnsi="Garamond"/>
          <w:b/>
          <w:bCs/>
        </w:rPr>
        <w:lastRenderedPageBreak/>
        <w:t>Anexo X</w:t>
      </w:r>
      <w:r w:rsidR="0018167A">
        <w:rPr>
          <w:rFonts w:ascii="Garamond" w:hAnsi="Garamond"/>
          <w:b/>
          <w:bCs/>
        </w:rPr>
        <w:t>I</w:t>
      </w:r>
      <w:r>
        <w:rPr>
          <w:rFonts w:ascii="Garamond" w:hAnsi="Garamond"/>
          <w:b/>
          <w:bCs/>
        </w:rPr>
        <w:t xml:space="preserve"> </w:t>
      </w:r>
      <w:r w:rsidR="00DB686A">
        <w:rPr>
          <w:rFonts w:ascii="Garamond" w:hAnsi="Garamond"/>
          <w:b/>
          <w:bCs/>
        </w:rPr>
        <w:t>– Memorial Descritivo</w:t>
      </w:r>
      <w:r w:rsidR="00DB686A" w:rsidRPr="003F2432">
        <w:rPr>
          <w:rFonts w:ascii="Garamond" w:hAnsi="Garamond"/>
          <w:b/>
          <w:bCs/>
        </w:rPr>
        <w:t>.</w:t>
      </w: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573F3A" w:rsidRDefault="00573F3A" w:rsidP="00BF1FD1">
      <w:pPr>
        <w:jc w:val="both"/>
        <w:rPr>
          <w:rFonts w:ascii="Garamond" w:hAnsi="Garamond"/>
          <w:b/>
        </w:rPr>
      </w:pPr>
    </w:p>
    <w:p w:rsidR="00B04BB8" w:rsidRDefault="00EF77C9" w:rsidP="00BF1FD1">
      <w:pPr>
        <w:jc w:val="both"/>
        <w:rPr>
          <w:rFonts w:ascii="Garamond" w:hAnsi="Garamond"/>
          <w:b/>
          <w:noProof/>
        </w:rPr>
      </w:pPr>
      <w:r w:rsidRPr="00EF77C9">
        <w:rPr>
          <w:rFonts w:ascii="Garamond" w:hAnsi="Garamond"/>
          <w:b/>
          <w:noProof/>
        </w:rPr>
        <w:drawing>
          <wp:inline distT="0" distB="0" distL="0" distR="0" wp14:anchorId="2619ADE8" wp14:editId="35C6282C">
            <wp:extent cx="5210175" cy="7170117"/>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13302" cy="7174420"/>
                    </a:xfrm>
                    <a:prstGeom prst="rect">
                      <a:avLst/>
                    </a:prstGeom>
                  </pic:spPr>
                </pic:pic>
              </a:graphicData>
            </a:graphic>
          </wp:inline>
        </w:drawing>
      </w:r>
    </w:p>
    <w:p w:rsidR="00573F3A" w:rsidRDefault="00573F3A" w:rsidP="00BF1FD1">
      <w:pPr>
        <w:jc w:val="both"/>
        <w:rPr>
          <w:rFonts w:ascii="Garamond" w:hAnsi="Garamond"/>
          <w:b/>
        </w:rPr>
      </w:pPr>
    </w:p>
    <w:p w:rsidR="009834AF" w:rsidRDefault="00EF77C9" w:rsidP="00BF1FD1">
      <w:pPr>
        <w:jc w:val="both"/>
        <w:rPr>
          <w:rFonts w:ascii="Garamond" w:hAnsi="Garamond"/>
          <w:b/>
          <w:noProof/>
        </w:rPr>
      </w:pPr>
      <w:r w:rsidRPr="00EF77C9">
        <w:rPr>
          <w:rFonts w:ascii="Garamond" w:hAnsi="Garamond"/>
          <w:b/>
          <w:noProof/>
        </w:rPr>
        <w:lastRenderedPageBreak/>
        <w:drawing>
          <wp:inline distT="0" distB="0" distL="0" distR="0" wp14:anchorId="6C727644" wp14:editId="5E788E39">
            <wp:extent cx="5400040" cy="7639685"/>
            <wp:effectExtent l="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00040" cy="7639685"/>
                    </a:xfrm>
                    <a:prstGeom prst="rect">
                      <a:avLst/>
                    </a:prstGeom>
                  </pic:spPr>
                </pic:pic>
              </a:graphicData>
            </a:graphic>
          </wp:inline>
        </w:drawing>
      </w:r>
    </w:p>
    <w:p w:rsidR="00FB5388" w:rsidRDefault="00FB5388" w:rsidP="00BF1FD1">
      <w:pPr>
        <w:jc w:val="both"/>
        <w:rPr>
          <w:rFonts w:ascii="Garamond" w:hAnsi="Garamond"/>
          <w:b/>
          <w:noProof/>
        </w:rPr>
      </w:pPr>
    </w:p>
    <w:p w:rsidR="00FB5388" w:rsidRDefault="00FB5388" w:rsidP="00BF1FD1">
      <w:pPr>
        <w:jc w:val="both"/>
        <w:rPr>
          <w:rFonts w:ascii="Garamond" w:hAnsi="Garamond"/>
          <w:b/>
          <w:noProof/>
        </w:rPr>
      </w:pPr>
    </w:p>
    <w:p w:rsidR="009834AF" w:rsidRDefault="00EF77C9" w:rsidP="00BF1FD1">
      <w:pPr>
        <w:jc w:val="both"/>
        <w:rPr>
          <w:rFonts w:ascii="Garamond" w:hAnsi="Garamond"/>
          <w:b/>
          <w:noProof/>
        </w:rPr>
      </w:pPr>
      <w:r w:rsidRPr="00EF77C9">
        <w:rPr>
          <w:rFonts w:ascii="Garamond" w:hAnsi="Garamond"/>
          <w:b/>
          <w:noProof/>
        </w:rPr>
        <w:lastRenderedPageBreak/>
        <w:drawing>
          <wp:inline distT="0" distB="0" distL="0" distR="0" wp14:anchorId="644C0FC3" wp14:editId="5423F22C">
            <wp:extent cx="5400040" cy="7425055"/>
            <wp:effectExtent l="0" t="0" r="0" b="444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400040" cy="7425055"/>
                    </a:xfrm>
                    <a:prstGeom prst="rect">
                      <a:avLst/>
                    </a:prstGeom>
                  </pic:spPr>
                </pic:pic>
              </a:graphicData>
            </a:graphic>
          </wp:inline>
        </w:drawing>
      </w:r>
    </w:p>
    <w:p w:rsidR="009834AF" w:rsidRDefault="009834AF" w:rsidP="00BF1FD1">
      <w:pPr>
        <w:jc w:val="both"/>
        <w:rPr>
          <w:rFonts w:ascii="Garamond" w:hAnsi="Garamond"/>
          <w:b/>
          <w:noProof/>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EF77C9" w:rsidP="00BF1FD1">
      <w:pPr>
        <w:jc w:val="both"/>
        <w:rPr>
          <w:rFonts w:ascii="Garamond" w:hAnsi="Garamond"/>
          <w:b/>
        </w:rPr>
      </w:pPr>
      <w:r w:rsidRPr="00EF77C9">
        <w:rPr>
          <w:rFonts w:ascii="Garamond" w:hAnsi="Garamond"/>
          <w:b/>
          <w:noProof/>
        </w:rPr>
        <w:lastRenderedPageBreak/>
        <w:drawing>
          <wp:inline distT="0" distB="0" distL="0" distR="0" wp14:anchorId="6D6E0A73" wp14:editId="5C1499D8">
            <wp:extent cx="5400040" cy="7199630"/>
            <wp:effectExtent l="0" t="0" r="0" b="127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400040" cy="7199630"/>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9E1E40" w:rsidRDefault="009E1E40" w:rsidP="00BF1FD1">
      <w:pPr>
        <w:jc w:val="both"/>
        <w:rPr>
          <w:rFonts w:ascii="Garamond" w:hAnsi="Garamond"/>
          <w:b/>
          <w:noProof/>
        </w:rPr>
      </w:pPr>
    </w:p>
    <w:p w:rsidR="009E1E40" w:rsidRDefault="009E1E40" w:rsidP="00BF1FD1">
      <w:pPr>
        <w:jc w:val="both"/>
        <w:rPr>
          <w:rFonts w:ascii="Garamond" w:hAnsi="Garamond"/>
          <w:b/>
          <w:noProof/>
        </w:rPr>
      </w:pPr>
    </w:p>
    <w:p w:rsidR="006A4836" w:rsidRDefault="006A4836" w:rsidP="00BF1FD1">
      <w:pPr>
        <w:jc w:val="both"/>
        <w:rPr>
          <w:rFonts w:ascii="Garamond" w:hAnsi="Garamond"/>
          <w:b/>
        </w:rPr>
      </w:pPr>
    </w:p>
    <w:p w:rsidR="00573F3A" w:rsidRDefault="0035466E" w:rsidP="00BF1FD1">
      <w:pPr>
        <w:jc w:val="both"/>
        <w:rPr>
          <w:rFonts w:ascii="Garamond" w:hAnsi="Garamond"/>
          <w:b/>
        </w:rPr>
      </w:pPr>
      <w:r w:rsidRPr="0035466E">
        <w:rPr>
          <w:rFonts w:ascii="Garamond" w:hAnsi="Garamond"/>
          <w:b/>
          <w:noProof/>
        </w:rPr>
        <w:lastRenderedPageBreak/>
        <w:drawing>
          <wp:inline distT="0" distB="0" distL="0" distR="0" wp14:anchorId="321FACA9" wp14:editId="27C5B0E6">
            <wp:extent cx="5800725" cy="8144480"/>
            <wp:effectExtent l="0" t="0" r="0" b="952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804001" cy="8149079"/>
                    </a:xfrm>
                    <a:prstGeom prst="rect">
                      <a:avLst/>
                    </a:prstGeom>
                  </pic:spPr>
                </pic:pic>
              </a:graphicData>
            </a:graphic>
          </wp:inline>
        </w:drawing>
      </w:r>
    </w:p>
    <w:p w:rsidR="00573F3A" w:rsidRDefault="0035466E" w:rsidP="00BF1FD1">
      <w:pPr>
        <w:jc w:val="both"/>
        <w:rPr>
          <w:rFonts w:ascii="Garamond" w:hAnsi="Garamond"/>
          <w:b/>
        </w:rPr>
      </w:pPr>
      <w:r w:rsidRPr="0035466E">
        <w:rPr>
          <w:rFonts w:ascii="Garamond" w:hAnsi="Garamond"/>
          <w:b/>
          <w:noProof/>
        </w:rPr>
        <w:lastRenderedPageBreak/>
        <w:drawing>
          <wp:inline distT="0" distB="0" distL="0" distR="0" wp14:anchorId="17F16A94" wp14:editId="70D7698F">
            <wp:extent cx="5994002" cy="8048625"/>
            <wp:effectExtent l="0" t="0" r="6985"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99997" cy="8056675"/>
                    </a:xfrm>
                    <a:prstGeom prst="rect">
                      <a:avLst/>
                    </a:prstGeom>
                  </pic:spPr>
                </pic:pic>
              </a:graphicData>
            </a:graphic>
          </wp:inline>
        </w:drawing>
      </w:r>
    </w:p>
    <w:p w:rsidR="00573F3A" w:rsidRDefault="0035466E" w:rsidP="00BF1FD1">
      <w:pPr>
        <w:jc w:val="both"/>
        <w:rPr>
          <w:rFonts w:ascii="Garamond" w:hAnsi="Garamond"/>
          <w:b/>
          <w:noProof/>
        </w:rPr>
      </w:pPr>
      <w:r w:rsidRPr="0035466E">
        <w:rPr>
          <w:rFonts w:ascii="Garamond" w:hAnsi="Garamond"/>
          <w:b/>
          <w:noProof/>
        </w:rPr>
        <w:lastRenderedPageBreak/>
        <w:drawing>
          <wp:inline distT="0" distB="0" distL="0" distR="0" wp14:anchorId="15807965" wp14:editId="77B051F6">
            <wp:extent cx="5819775" cy="8079523"/>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824229" cy="8085706"/>
                    </a:xfrm>
                    <a:prstGeom prst="rect">
                      <a:avLst/>
                    </a:prstGeom>
                  </pic:spPr>
                </pic:pic>
              </a:graphicData>
            </a:graphic>
          </wp:inline>
        </w:drawing>
      </w:r>
    </w:p>
    <w:p w:rsidR="00F73183" w:rsidRDefault="0035466E" w:rsidP="00BF1FD1">
      <w:pPr>
        <w:jc w:val="both"/>
        <w:rPr>
          <w:rFonts w:ascii="Garamond" w:hAnsi="Garamond"/>
          <w:b/>
          <w:noProof/>
        </w:rPr>
      </w:pPr>
      <w:r w:rsidRPr="0035466E">
        <w:rPr>
          <w:rFonts w:ascii="Garamond" w:hAnsi="Garamond"/>
          <w:b/>
          <w:noProof/>
        </w:rPr>
        <w:lastRenderedPageBreak/>
        <w:drawing>
          <wp:inline distT="0" distB="0" distL="0" distR="0" wp14:anchorId="439CDE37" wp14:editId="0DBA2BE0">
            <wp:extent cx="5962650" cy="8136241"/>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68586" cy="8144341"/>
                    </a:xfrm>
                    <a:prstGeom prst="rect">
                      <a:avLst/>
                    </a:prstGeom>
                  </pic:spPr>
                </pic:pic>
              </a:graphicData>
            </a:graphic>
          </wp:inline>
        </w:drawing>
      </w:r>
    </w:p>
    <w:p w:rsidR="00F73183" w:rsidRDefault="0035466E" w:rsidP="00BF1FD1">
      <w:pPr>
        <w:jc w:val="both"/>
        <w:rPr>
          <w:rFonts w:ascii="Garamond" w:hAnsi="Garamond"/>
          <w:b/>
          <w:noProof/>
        </w:rPr>
      </w:pPr>
      <w:r w:rsidRPr="0035466E">
        <w:rPr>
          <w:rFonts w:ascii="Garamond" w:hAnsi="Garamond"/>
          <w:b/>
          <w:noProof/>
        </w:rPr>
        <w:lastRenderedPageBreak/>
        <w:drawing>
          <wp:inline distT="0" distB="0" distL="0" distR="0" wp14:anchorId="654D8D75" wp14:editId="78C68691">
            <wp:extent cx="5895975" cy="8253949"/>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897184" cy="8255642"/>
                    </a:xfrm>
                    <a:prstGeom prst="rect">
                      <a:avLst/>
                    </a:prstGeom>
                  </pic:spPr>
                </pic:pic>
              </a:graphicData>
            </a:graphic>
          </wp:inline>
        </w:drawing>
      </w:r>
    </w:p>
    <w:p w:rsidR="00B55E26" w:rsidRDefault="0035466E" w:rsidP="00BF1FD1">
      <w:pPr>
        <w:jc w:val="both"/>
        <w:rPr>
          <w:rFonts w:ascii="Garamond" w:hAnsi="Garamond"/>
          <w:b/>
          <w:noProof/>
        </w:rPr>
      </w:pPr>
      <w:r w:rsidRPr="0035466E">
        <w:rPr>
          <w:rFonts w:ascii="Garamond" w:hAnsi="Garamond"/>
          <w:b/>
          <w:noProof/>
        </w:rPr>
        <w:lastRenderedPageBreak/>
        <w:drawing>
          <wp:inline distT="0" distB="0" distL="0" distR="0" wp14:anchorId="5A3E3F9C" wp14:editId="3B533836">
            <wp:extent cx="5791200" cy="8124977"/>
            <wp:effectExtent l="0" t="0" r="0" b="952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93050" cy="8127573"/>
                    </a:xfrm>
                    <a:prstGeom prst="rect">
                      <a:avLst/>
                    </a:prstGeom>
                  </pic:spPr>
                </pic:pic>
              </a:graphicData>
            </a:graphic>
          </wp:inline>
        </w:drawing>
      </w:r>
    </w:p>
    <w:p w:rsidR="00B55E26" w:rsidRPr="00B50E1F" w:rsidRDefault="00B55E26" w:rsidP="00B55E26">
      <w:pPr>
        <w:ind w:right="39"/>
        <w:jc w:val="center"/>
        <w:rPr>
          <w:rFonts w:ascii="Garamond" w:hAnsi="Garamond"/>
          <w:b/>
        </w:rPr>
      </w:pPr>
      <w:r>
        <w:rPr>
          <w:rFonts w:ascii="Garamond" w:hAnsi="Garamond"/>
          <w:b/>
        </w:rPr>
        <w:lastRenderedPageBreak/>
        <w:t>ANEXO XII</w:t>
      </w:r>
    </w:p>
    <w:p w:rsidR="00B55E26" w:rsidRPr="00B50E1F" w:rsidRDefault="00B55E26" w:rsidP="00B55E26">
      <w:pPr>
        <w:ind w:right="39"/>
        <w:rPr>
          <w:rFonts w:ascii="Garamond" w:hAnsi="Garamond"/>
          <w:b/>
          <w:highlight w:val="green"/>
        </w:rPr>
      </w:pPr>
    </w:p>
    <w:p w:rsidR="00B55E26" w:rsidRPr="00B50E1F" w:rsidRDefault="00B55E26" w:rsidP="00B55E26">
      <w:pPr>
        <w:ind w:right="39"/>
        <w:rPr>
          <w:rFonts w:ascii="Garamond" w:hAnsi="Garamond"/>
          <w:b/>
          <w:highlight w:val="green"/>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B55E26" w:rsidRPr="00C905E5" w:rsidRDefault="00B55E26" w:rsidP="00B55E26">
      <w:pPr>
        <w:ind w:right="39"/>
        <w:jc w:val="center"/>
        <w:rPr>
          <w:rFonts w:ascii="Garamond" w:hAnsi="Garamond"/>
          <w:b/>
          <w:highlight w:val="green"/>
        </w:rPr>
      </w:pPr>
    </w:p>
    <w:p w:rsidR="00B55E26" w:rsidRPr="00B50E1F" w:rsidRDefault="00B55E26" w:rsidP="00B55E26">
      <w:pPr>
        <w:ind w:right="39"/>
        <w:rPr>
          <w:rFonts w:ascii="Garamond" w:hAnsi="Garamond"/>
          <w:b/>
          <w:highlight w:val="green"/>
        </w:rPr>
      </w:pPr>
    </w:p>
    <w:p w:rsidR="00B55E26" w:rsidRPr="00B50E1F" w:rsidRDefault="00B55E26" w:rsidP="00B55E26">
      <w:pPr>
        <w:ind w:right="39"/>
        <w:jc w:val="center"/>
        <w:rPr>
          <w:rFonts w:ascii="Garamond" w:hAnsi="Garamond"/>
          <w:b/>
        </w:rPr>
      </w:pPr>
      <w:r w:rsidRPr="00B50E1F">
        <w:rPr>
          <w:rFonts w:ascii="Garamond" w:hAnsi="Garamond"/>
          <w:b/>
        </w:rPr>
        <w:t xml:space="preserve">DECLARAÇÃO DE </w:t>
      </w:r>
      <w:r>
        <w:rPr>
          <w:rFonts w:ascii="Garamond" w:hAnsi="Garamond"/>
          <w:b/>
        </w:rPr>
        <w:t>LICENÇA AMBIENTAL</w:t>
      </w: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jc w:val="both"/>
        <w:rPr>
          <w:rFonts w:ascii="Garamond" w:hAnsi="Garamond"/>
        </w:rPr>
      </w:pPr>
      <w:r w:rsidRPr="00B50E1F">
        <w:rPr>
          <w:rFonts w:ascii="Garamond" w:hAnsi="Garamond"/>
        </w:rPr>
        <w:t xml:space="preserve">Declaro para os fins que se fizerem necessários que a empresa --------, inscrita no CNPJ sob o nº ---------, </w:t>
      </w:r>
      <w:r>
        <w:rPr>
          <w:rFonts w:ascii="Garamond" w:hAnsi="Garamond"/>
        </w:rPr>
        <w:t>com sede na ___________, neste ato representado por _________, somente entregará material de Usina de asfalto com a devida Licença Ambiental e que caso seja vencedora do certame apresentará no momento da assinatura do contrato, o contrato com seu fornecedor de revestimento asfáltico com a devida Licença Ambiental da Usina.</w:t>
      </w:r>
    </w:p>
    <w:p w:rsidR="00B55E26"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r w:rsidRPr="00B50E1F">
        <w:rPr>
          <w:rFonts w:ascii="Garamond" w:hAnsi="Garamond"/>
        </w:rPr>
        <w:t>Local e Data</w:t>
      </w:r>
    </w:p>
    <w:p w:rsidR="00B55E26" w:rsidRPr="00B50E1F" w:rsidRDefault="00B55E26" w:rsidP="00B55E26">
      <w:pPr>
        <w:ind w:right="39"/>
        <w:jc w:val="both"/>
        <w:rPr>
          <w:rFonts w:ascii="Garamond" w:hAnsi="Garamond" w:cs="Arial"/>
        </w:rPr>
      </w:pPr>
    </w:p>
    <w:p w:rsidR="00B55E26" w:rsidRPr="00B50E1F" w:rsidRDefault="00B55E26" w:rsidP="00B55E26">
      <w:pPr>
        <w:ind w:right="39"/>
        <w:jc w:val="both"/>
        <w:rPr>
          <w:rFonts w:ascii="Garamond" w:hAnsi="Garamond" w:cs="Arial"/>
        </w:rPr>
      </w:pPr>
    </w:p>
    <w:p w:rsidR="00B55E26" w:rsidRPr="00B50E1F" w:rsidRDefault="00B55E26" w:rsidP="00B55E26">
      <w:pPr>
        <w:ind w:right="39"/>
        <w:jc w:val="both"/>
        <w:rPr>
          <w:rFonts w:ascii="Garamond" w:hAnsi="Garamond" w:cs="Arial"/>
        </w:rPr>
      </w:pPr>
    </w:p>
    <w:p w:rsidR="00B55E26" w:rsidRPr="00B50E1F" w:rsidRDefault="00B55E26" w:rsidP="00B55E26">
      <w:pPr>
        <w:ind w:right="39"/>
        <w:jc w:val="center"/>
        <w:rPr>
          <w:rFonts w:ascii="Garamond" w:hAnsi="Garamond"/>
        </w:rPr>
      </w:pPr>
      <w:r w:rsidRPr="00B50E1F">
        <w:rPr>
          <w:rFonts w:ascii="Garamond" w:hAnsi="Garamond"/>
        </w:rPr>
        <w:t>_________________________________________</w:t>
      </w:r>
    </w:p>
    <w:p w:rsidR="00B55E26" w:rsidRPr="00B50E1F" w:rsidRDefault="00B55E26" w:rsidP="00B55E26">
      <w:pPr>
        <w:ind w:right="39"/>
        <w:jc w:val="center"/>
        <w:rPr>
          <w:rFonts w:ascii="Garamond" w:hAnsi="Garamond"/>
        </w:rPr>
      </w:pPr>
      <w:r w:rsidRPr="00B50E1F">
        <w:rPr>
          <w:rFonts w:ascii="Garamond" w:hAnsi="Garamond"/>
        </w:rPr>
        <w:t>Nome e assinatura do representante da Licitante</w:t>
      </w:r>
    </w:p>
    <w:p w:rsidR="00B55E26" w:rsidRPr="00B50E1F" w:rsidRDefault="00B55E26" w:rsidP="00B55E26">
      <w:pPr>
        <w:rPr>
          <w:rFonts w:ascii="Garamond" w:hAnsi="Garamond"/>
        </w:rPr>
      </w:pPr>
    </w:p>
    <w:p w:rsidR="00B55E26" w:rsidRPr="00B50E1F" w:rsidRDefault="00B55E26" w:rsidP="00B55E26">
      <w:pPr>
        <w:rPr>
          <w:rFonts w:ascii="Garamond" w:hAnsi="Garamond"/>
        </w:rPr>
      </w:pPr>
    </w:p>
    <w:p w:rsidR="00B55E26" w:rsidRPr="003F2432" w:rsidRDefault="00B55E26" w:rsidP="00B55E26">
      <w:pPr>
        <w:ind w:right="39"/>
        <w:jc w:val="both"/>
        <w:rPr>
          <w:rFonts w:ascii="Garamond" w:hAnsi="Garamond"/>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pPr>
    </w:p>
    <w:p w:rsidR="00B876BF" w:rsidRDefault="00B876BF" w:rsidP="00B876BF">
      <w:pPr>
        <w:jc w:val="both"/>
        <w:rPr>
          <w:rFonts w:ascii="Garamond" w:hAnsi="Garamond"/>
          <w:b/>
        </w:rPr>
      </w:pPr>
      <w:r>
        <w:rPr>
          <w:rFonts w:ascii="Garamond" w:hAnsi="Garamond"/>
          <w:b/>
        </w:rPr>
        <w:t xml:space="preserve">Observação: Todos os anexos estarão disponíveis no site e também poderão ser enviados por </w:t>
      </w:r>
      <w:proofErr w:type="spellStart"/>
      <w:r>
        <w:rPr>
          <w:rFonts w:ascii="Garamond" w:hAnsi="Garamond"/>
          <w:b/>
        </w:rPr>
        <w:t>email</w:t>
      </w:r>
      <w:proofErr w:type="spellEnd"/>
      <w:r>
        <w:rPr>
          <w:rFonts w:ascii="Garamond" w:hAnsi="Garamond"/>
          <w:b/>
        </w:rPr>
        <w:t>.</w:t>
      </w:r>
    </w:p>
    <w:p w:rsidR="00B55E26" w:rsidRDefault="00B55E26" w:rsidP="00BF1FD1">
      <w:pPr>
        <w:jc w:val="both"/>
        <w:rPr>
          <w:rFonts w:ascii="Garamond" w:hAnsi="Garamond"/>
          <w:b/>
        </w:rPr>
      </w:pPr>
    </w:p>
    <w:p w:rsidR="0038694F" w:rsidRDefault="0038694F" w:rsidP="00BF1FD1">
      <w:pPr>
        <w:jc w:val="both"/>
        <w:rPr>
          <w:rFonts w:ascii="Garamond" w:hAnsi="Garamond"/>
          <w:b/>
        </w:rPr>
      </w:pPr>
    </w:p>
    <w:p w:rsidR="0038694F" w:rsidRDefault="0038694F" w:rsidP="0038694F">
      <w:pPr>
        <w:ind w:right="39"/>
        <w:jc w:val="center"/>
        <w:rPr>
          <w:rFonts w:ascii="Garamond" w:hAnsi="Garamond"/>
          <w:b/>
        </w:rPr>
      </w:pPr>
    </w:p>
    <w:p w:rsidR="0038694F" w:rsidRPr="00B50E1F" w:rsidRDefault="0038694F" w:rsidP="0038694F">
      <w:pPr>
        <w:ind w:right="39"/>
        <w:jc w:val="center"/>
        <w:rPr>
          <w:rFonts w:ascii="Garamond" w:hAnsi="Garamond"/>
          <w:b/>
        </w:rPr>
      </w:pPr>
      <w:r>
        <w:rPr>
          <w:rFonts w:ascii="Garamond" w:hAnsi="Garamond"/>
          <w:b/>
        </w:rPr>
        <w:t>ANEXO XIII</w:t>
      </w:r>
    </w:p>
    <w:p w:rsidR="0038694F" w:rsidRPr="00B50E1F" w:rsidRDefault="0038694F" w:rsidP="0038694F">
      <w:pPr>
        <w:ind w:right="39"/>
        <w:rPr>
          <w:rFonts w:ascii="Garamond" w:hAnsi="Garamond"/>
          <w:b/>
          <w:highlight w:val="green"/>
        </w:rPr>
      </w:pPr>
    </w:p>
    <w:p w:rsidR="0038694F" w:rsidRPr="00B50E1F" w:rsidRDefault="0038694F" w:rsidP="0038694F">
      <w:pPr>
        <w:ind w:right="39"/>
        <w:rPr>
          <w:rFonts w:ascii="Garamond" w:hAnsi="Garamond"/>
          <w:b/>
          <w:highlight w:val="green"/>
        </w:rPr>
      </w:pPr>
    </w:p>
    <w:p w:rsidR="0038694F" w:rsidRPr="00A32037" w:rsidRDefault="0038694F" w:rsidP="0038694F">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38694F" w:rsidRPr="00C905E5" w:rsidRDefault="0038694F" w:rsidP="0038694F">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38694F" w:rsidRDefault="0038694F" w:rsidP="0038694F">
      <w:pPr>
        <w:jc w:val="both"/>
      </w:pPr>
    </w:p>
    <w:p w:rsidR="0038694F" w:rsidRDefault="0038694F" w:rsidP="0038694F">
      <w:pPr>
        <w:jc w:val="both"/>
      </w:pPr>
    </w:p>
    <w:p w:rsidR="0038694F" w:rsidRPr="005B3522" w:rsidRDefault="0038694F" w:rsidP="0038694F">
      <w:pPr>
        <w:pStyle w:val="Ttulo1"/>
        <w:rPr>
          <w:rFonts w:ascii="Garamond" w:hAnsi="Garamond"/>
          <w:sz w:val="24"/>
        </w:rPr>
      </w:pPr>
      <w:r w:rsidRPr="005B3522">
        <w:rPr>
          <w:rFonts w:ascii="Garamond" w:hAnsi="Garamond"/>
          <w:sz w:val="24"/>
        </w:rPr>
        <w:t>DECLARAÇÃO DE DISPONIBILIDADE DE INSTALAÇÕES, APARELHAMENTO E PESSOAL</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r>
        <w:t xml:space="preserve">A .............................. (nome da empresa), inscrita no CNPJ n.º ................, por intermédio de seu representante legal que esta subscreve, o(a) Sr.(a) .........................................., portador(a) da Carteira de Identidade n.º................................ </w:t>
      </w:r>
      <w:proofErr w:type="gramStart"/>
      <w:r>
        <w:t>e</w:t>
      </w:r>
      <w:proofErr w:type="gramEnd"/>
      <w:r>
        <w:t xml:space="preserve"> do C.P.F. n.º ............................................, DECLARA, sob as penas da Lei, que por ocasião da contratação, disporá das instalações de canteiros, dos veículos, máquinas, dos equipamentos e do pessoal técnico adequado e suficiente para a realização do objeto da licitação. </w:t>
      </w:r>
    </w:p>
    <w:p w:rsidR="0038694F" w:rsidRDefault="0038694F" w:rsidP="0038694F">
      <w:pPr>
        <w:jc w:val="both"/>
      </w:pPr>
    </w:p>
    <w:p w:rsidR="0038694F" w:rsidRDefault="0038694F" w:rsidP="0038694F">
      <w:pPr>
        <w:jc w:val="both"/>
      </w:pPr>
    </w:p>
    <w:p w:rsidR="0038694F" w:rsidRDefault="0038694F" w:rsidP="0038694F">
      <w:pPr>
        <w:jc w:val="both"/>
      </w:pPr>
      <w:r>
        <w:t>Local/Data _______________</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r>
        <w:t>___________________________________</w:t>
      </w:r>
    </w:p>
    <w:p w:rsidR="0038694F" w:rsidRDefault="0038694F" w:rsidP="0038694F">
      <w:pPr>
        <w:jc w:val="both"/>
      </w:pPr>
      <w:r>
        <w:t xml:space="preserve"> Representante legal (com carimbo da empresa) RG nº CPF nº </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Pr="005B3522" w:rsidRDefault="0038694F" w:rsidP="0038694F">
      <w:pPr>
        <w:jc w:val="both"/>
        <w:rPr>
          <w:b/>
        </w:rPr>
      </w:pPr>
      <w:r w:rsidRPr="005B3522">
        <w:rPr>
          <w:b/>
        </w:rPr>
        <w:t>OBS: Esta declaração dever ser feita em papel timbrado da empresa.</w:t>
      </w: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Pr="00B50E1F" w:rsidRDefault="0038694F" w:rsidP="0038694F">
      <w:pPr>
        <w:ind w:right="39"/>
        <w:jc w:val="center"/>
        <w:rPr>
          <w:rFonts w:ascii="Garamond" w:hAnsi="Garamond"/>
          <w:b/>
        </w:rPr>
      </w:pPr>
      <w:r>
        <w:rPr>
          <w:rFonts w:ascii="Garamond" w:hAnsi="Garamond"/>
          <w:b/>
        </w:rPr>
        <w:lastRenderedPageBreak/>
        <w:t>ANEXO XIV</w:t>
      </w:r>
    </w:p>
    <w:p w:rsidR="0038694F" w:rsidRPr="00B50E1F" w:rsidRDefault="0038694F" w:rsidP="0038694F">
      <w:pPr>
        <w:ind w:right="39"/>
        <w:rPr>
          <w:rFonts w:ascii="Garamond" w:hAnsi="Garamond"/>
          <w:b/>
          <w:highlight w:val="green"/>
        </w:rPr>
      </w:pPr>
    </w:p>
    <w:p w:rsidR="0038694F" w:rsidRPr="00B50E1F" w:rsidRDefault="0038694F" w:rsidP="0038694F">
      <w:pPr>
        <w:ind w:right="39"/>
        <w:rPr>
          <w:rFonts w:ascii="Garamond" w:hAnsi="Garamond"/>
          <w:b/>
          <w:highlight w:val="green"/>
        </w:rPr>
      </w:pPr>
    </w:p>
    <w:p w:rsidR="0038694F" w:rsidRPr="00A32037" w:rsidRDefault="0038694F" w:rsidP="0038694F">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38694F" w:rsidRPr="00C905E5" w:rsidRDefault="0038694F" w:rsidP="0038694F">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38694F" w:rsidRDefault="0038694F" w:rsidP="0038694F">
      <w:pPr>
        <w:jc w:val="both"/>
      </w:pPr>
    </w:p>
    <w:p w:rsidR="0038694F" w:rsidRDefault="0038694F" w:rsidP="0038694F">
      <w:pPr>
        <w:jc w:val="both"/>
      </w:pPr>
    </w:p>
    <w:p w:rsidR="0038694F" w:rsidRPr="003C2E1B" w:rsidRDefault="0038694F" w:rsidP="0038694F">
      <w:pPr>
        <w:pStyle w:val="Ttulo1"/>
        <w:rPr>
          <w:rFonts w:ascii="Garamond" w:hAnsi="Garamond"/>
          <w:sz w:val="24"/>
        </w:rPr>
      </w:pPr>
      <w:r w:rsidRPr="003C2E1B">
        <w:rPr>
          <w:rFonts w:ascii="Garamond" w:hAnsi="Garamond"/>
          <w:sz w:val="24"/>
        </w:rPr>
        <w:t>DECLARAÇÃO DO COMPROMISSO DE MANTER NA CONDUÇÃO DA OBRA PROFISSIONAL CAPACITADO.</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r>
        <w:t xml:space="preserve">A .............................. (nome da empresa), inscrita no CNPJ n.º ................, por intermédio de seu representante legal que esta subscreve, o(a) Sr.(a) .........................................., portador(a) da Carteira de Identidade n.º................................ </w:t>
      </w:r>
      <w:proofErr w:type="gramStart"/>
      <w:r>
        <w:t>e</w:t>
      </w:r>
      <w:proofErr w:type="gramEnd"/>
      <w:r>
        <w:t xml:space="preserve"> do C.P.F. n.º ............................................, DECLARA, sob as penas da Lei, o compromisso de manter, na condução das obras, os profissionais detentores dos atestados de capacitação-profissional, </w:t>
      </w:r>
      <w:r w:rsidRPr="003C2E1B">
        <w:rPr>
          <w:b/>
        </w:rPr>
        <w:t>podendo, no curso da execução do objeto ocorrer a substituição, por profissionais de experiência equivalente ou superior, desde que aprovada pela administração.</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r>
        <w:t>Local/Data _______________</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r>
        <w:t>___________________________________</w:t>
      </w:r>
    </w:p>
    <w:p w:rsidR="0038694F" w:rsidRDefault="0038694F" w:rsidP="0038694F">
      <w:pPr>
        <w:jc w:val="both"/>
      </w:pPr>
      <w:r>
        <w:t xml:space="preserve"> Representante legal (com carimbo da empresa) RG nº CPF nº </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Pr="005B3522" w:rsidRDefault="0038694F" w:rsidP="0038694F">
      <w:pPr>
        <w:jc w:val="both"/>
        <w:rPr>
          <w:b/>
        </w:rPr>
      </w:pPr>
      <w:r w:rsidRPr="005B3522">
        <w:rPr>
          <w:b/>
        </w:rPr>
        <w:t>OBS: Esta declaração dever ser feita em papel timbrado da empresa.</w:t>
      </w: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Pr="00263A52" w:rsidRDefault="0038694F" w:rsidP="0038694F">
      <w:pPr>
        <w:jc w:val="both"/>
        <w:rPr>
          <w:rFonts w:ascii="Garamond" w:hAnsi="Garamond"/>
          <w:b/>
        </w:rPr>
      </w:pPr>
    </w:p>
    <w:p w:rsidR="0038694F" w:rsidRPr="00263A52" w:rsidRDefault="0038694F" w:rsidP="00BF1FD1">
      <w:pPr>
        <w:jc w:val="both"/>
        <w:rPr>
          <w:rFonts w:ascii="Garamond" w:hAnsi="Garamond"/>
          <w:b/>
        </w:rPr>
      </w:pPr>
    </w:p>
    <w:sectPr w:rsidR="0038694F" w:rsidRPr="00263A52" w:rsidSect="007D77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38BD" w:rsidRDefault="009838BD">
      <w:r>
        <w:separator/>
      </w:r>
    </w:p>
  </w:endnote>
  <w:endnote w:type="continuationSeparator" w:id="0">
    <w:p w:rsidR="009838BD" w:rsidRDefault="009838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7F0" w:rsidRDefault="002627F0"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2627F0" w:rsidRDefault="002627F0">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7F0" w:rsidRDefault="002627F0" w:rsidP="007E09D2">
    <w:pPr>
      <w:pStyle w:val="Rodap"/>
      <w:framePr w:w="1699" w:wrap="around" w:vAnchor="text" w:hAnchor="page" w:x="7456" w:y="23"/>
      <w:rPr>
        <w:rStyle w:val="Nmerodepgina"/>
      </w:rPr>
    </w:pPr>
  </w:p>
  <w:p w:rsidR="002627F0" w:rsidRDefault="002627F0" w:rsidP="00DB686A">
    <w:pPr>
      <w:pStyle w:val="Rodap"/>
      <w:jc w:val="center"/>
    </w:pPr>
    <w:r>
      <w:t xml:space="preserve">Página </w:t>
    </w:r>
    <w:r>
      <w:rPr>
        <w:b/>
      </w:rPr>
      <w:fldChar w:fldCharType="begin"/>
    </w:r>
    <w:r>
      <w:rPr>
        <w:b/>
      </w:rPr>
      <w:instrText>PAGE</w:instrText>
    </w:r>
    <w:r>
      <w:rPr>
        <w:b/>
      </w:rPr>
      <w:fldChar w:fldCharType="separate"/>
    </w:r>
    <w:r w:rsidR="00241AD1">
      <w:rPr>
        <w:b/>
        <w:noProof/>
      </w:rPr>
      <w:t>21</w:t>
    </w:r>
    <w:r>
      <w:rPr>
        <w:b/>
      </w:rPr>
      <w:fldChar w:fldCharType="end"/>
    </w:r>
    <w:r>
      <w:t xml:space="preserve"> de </w:t>
    </w:r>
    <w:r>
      <w:rPr>
        <w:b/>
      </w:rPr>
      <w:fldChar w:fldCharType="begin"/>
    </w:r>
    <w:r>
      <w:rPr>
        <w:b/>
      </w:rPr>
      <w:instrText>NUMPAGES</w:instrText>
    </w:r>
    <w:r>
      <w:rPr>
        <w:b/>
      </w:rPr>
      <w:fldChar w:fldCharType="separate"/>
    </w:r>
    <w:r w:rsidR="00241AD1">
      <w:rPr>
        <w:b/>
        <w:noProof/>
      </w:rPr>
      <w:t>58</w:t>
    </w:r>
    <w:r>
      <w:rPr>
        <w:b/>
      </w:rPr>
      <w:fldChar w:fldCharType="end"/>
    </w:r>
  </w:p>
  <w:p w:rsidR="002627F0" w:rsidRDefault="002627F0"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38BD" w:rsidRDefault="009838BD">
      <w:r>
        <w:separator/>
      </w:r>
    </w:p>
  </w:footnote>
  <w:footnote w:type="continuationSeparator" w:id="0">
    <w:p w:rsidR="009838BD" w:rsidRDefault="009838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2627F0" w:rsidRPr="0051196E">
      <w:trPr>
        <w:trHeight w:val="1127"/>
      </w:trPr>
      <w:tc>
        <w:tcPr>
          <w:tcW w:w="1702" w:type="dxa"/>
          <w:tcBorders>
            <w:top w:val="nil"/>
            <w:left w:val="nil"/>
            <w:bottom w:val="nil"/>
            <w:right w:val="nil"/>
          </w:tcBorders>
        </w:tcPr>
        <w:p w:rsidR="002627F0" w:rsidRDefault="002627F0" w:rsidP="00DB686A">
          <w:pPr>
            <w:ind w:right="360"/>
          </w:pPr>
          <w:r>
            <w:rPr>
              <w:noProof/>
            </w:rPr>
            <w:drawing>
              <wp:inline distT="0" distB="0" distL="0" distR="0" wp14:anchorId="237F6C97" wp14:editId="6A759AE5">
                <wp:extent cx="1000760" cy="1035050"/>
                <wp:effectExtent l="19050" t="0" r="8890" b="0"/>
                <wp:docPr id="3" name="Imagem 3"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2627F0" w:rsidRPr="005D413A" w:rsidRDefault="002627F0" w:rsidP="00DB686A">
          <w:pPr>
            <w:jc w:val="center"/>
            <w:rPr>
              <w:b/>
              <w:bCs/>
              <w:iCs/>
              <w:color w:val="000000"/>
            </w:rPr>
          </w:pPr>
        </w:p>
        <w:p w:rsidR="002627F0" w:rsidRPr="005E5EB0" w:rsidRDefault="002627F0"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2627F0" w:rsidRPr="005E5EB0" w:rsidRDefault="002627F0" w:rsidP="00DB686A">
          <w:pPr>
            <w:jc w:val="center"/>
            <w:rPr>
              <w:b/>
              <w:bCs/>
              <w:i/>
              <w:iCs/>
              <w:color w:val="000000"/>
            </w:rPr>
          </w:pPr>
          <w:r w:rsidRPr="005E5EB0">
            <w:rPr>
              <w:b/>
              <w:bCs/>
              <w:i/>
              <w:iCs/>
              <w:color w:val="000000"/>
            </w:rPr>
            <w:t xml:space="preserve">Rua Opemá, 610 – Centro – Piraúba – MG – CEP: 36.170-000 </w:t>
          </w:r>
        </w:p>
        <w:p w:rsidR="002627F0" w:rsidRPr="005E5EB0" w:rsidRDefault="002627F0" w:rsidP="00DB686A">
          <w:pPr>
            <w:jc w:val="center"/>
            <w:rPr>
              <w:b/>
              <w:bCs/>
              <w:i/>
              <w:iCs/>
              <w:color w:val="000000"/>
            </w:rPr>
          </w:pPr>
          <w:r w:rsidRPr="005E5EB0">
            <w:rPr>
              <w:b/>
              <w:bCs/>
              <w:i/>
              <w:iCs/>
              <w:color w:val="000000"/>
            </w:rPr>
            <w:t>Telefax: (32) 3573 1575 – 3573 1698 – CNPJ: 18.554.147/0001-99</w:t>
          </w:r>
        </w:p>
        <w:p w:rsidR="002627F0" w:rsidRPr="0051196E" w:rsidRDefault="002627F0" w:rsidP="00DB686A">
          <w:pPr>
            <w:pStyle w:val="Ttulo2"/>
            <w:rPr>
              <w:color w:val="000000"/>
              <w:sz w:val="18"/>
            </w:rPr>
          </w:pPr>
        </w:p>
      </w:tc>
    </w:tr>
  </w:tbl>
  <w:p w:rsidR="002627F0" w:rsidRDefault="002627F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6080023"/>
    <w:multiLevelType w:val="hybridMultilevel"/>
    <w:tmpl w:val="BCBC154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4">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6">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9">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5"/>
    <w:lvlOverride w:ilvl="0">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0"/>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72F6"/>
    <w:rsid w:val="000272C2"/>
    <w:rsid w:val="00036771"/>
    <w:rsid w:val="00044869"/>
    <w:rsid w:val="00046916"/>
    <w:rsid w:val="00053101"/>
    <w:rsid w:val="00056B8A"/>
    <w:rsid w:val="00063FA0"/>
    <w:rsid w:val="00077E86"/>
    <w:rsid w:val="00081075"/>
    <w:rsid w:val="0008161B"/>
    <w:rsid w:val="00085B42"/>
    <w:rsid w:val="00086C93"/>
    <w:rsid w:val="00093B64"/>
    <w:rsid w:val="000A07D5"/>
    <w:rsid w:val="000A43FD"/>
    <w:rsid w:val="000A7190"/>
    <w:rsid w:val="000B08E8"/>
    <w:rsid w:val="000B0DEC"/>
    <w:rsid w:val="000B5406"/>
    <w:rsid w:val="000B7A3E"/>
    <w:rsid w:val="000C076E"/>
    <w:rsid w:val="000D0665"/>
    <w:rsid w:val="000D7A83"/>
    <w:rsid w:val="0010055B"/>
    <w:rsid w:val="00106F2B"/>
    <w:rsid w:val="001070E3"/>
    <w:rsid w:val="00126039"/>
    <w:rsid w:val="00131B9A"/>
    <w:rsid w:val="00135ADA"/>
    <w:rsid w:val="00140987"/>
    <w:rsid w:val="00146EF3"/>
    <w:rsid w:val="00147292"/>
    <w:rsid w:val="001474EC"/>
    <w:rsid w:val="00155DB9"/>
    <w:rsid w:val="0016351A"/>
    <w:rsid w:val="00163827"/>
    <w:rsid w:val="0017549D"/>
    <w:rsid w:val="00177E75"/>
    <w:rsid w:val="0018167A"/>
    <w:rsid w:val="00182D92"/>
    <w:rsid w:val="001A0731"/>
    <w:rsid w:val="001A469D"/>
    <w:rsid w:val="001A48E3"/>
    <w:rsid w:val="001A6CD6"/>
    <w:rsid w:val="001A6E53"/>
    <w:rsid w:val="001B3138"/>
    <w:rsid w:val="001B396A"/>
    <w:rsid w:val="001B4176"/>
    <w:rsid w:val="001B4B46"/>
    <w:rsid w:val="001B6F2B"/>
    <w:rsid w:val="001B7DE6"/>
    <w:rsid w:val="001C170F"/>
    <w:rsid w:val="00200803"/>
    <w:rsid w:val="00202A56"/>
    <w:rsid w:val="002112F3"/>
    <w:rsid w:val="00212C07"/>
    <w:rsid w:val="00215DF6"/>
    <w:rsid w:val="00216675"/>
    <w:rsid w:val="002230E2"/>
    <w:rsid w:val="00233F07"/>
    <w:rsid w:val="002413BC"/>
    <w:rsid w:val="00241AD1"/>
    <w:rsid w:val="002627F0"/>
    <w:rsid w:val="00263A52"/>
    <w:rsid w:val="0026405F"/>
    <w:rsid w:val="002760EB"/>
    <w:rsid w:val="00282B15"/>
    <w:rsid w:val="002A28FA"/>
    <w:rsid w:val="002A3703"/>
    <w:rsid w:val="002A45A0"/>
    <w:rsid w:val="002A76C2"/>
    <w:rsid w:val="002B27F1"/>
    <w:rsid w:val="002B2FE4"/>
    <w:rsid w:val="002B795E"/>
    <w:rsid w:val="002D4028"/>
    <w:rsid w:val="002D5110"/>
    <w:rsid w:val="002F00D3"/>
    <w:rsid w:val="00317193"/>
    <w:rsid w:val="003310D3"/>
    <w:rsid w:val="0033373F"/>
    <w:rsid w:val="00342153"/>
    <w:rsid w:val="0035466E"/>
    <w:rsid w:val="00373553"/>
    <w:rsid w:val="00374AA0"/>
    <w:rsid w:val="0038694F"/>
    <w:rsid w:val="0039298C"/>
    <w:rsid w:val="00392B49"/>
    <w:rsid w:val="00392DDB"/>
    <w:rsid w:val="003A09B0"/>
    <w:rsid w:val="003B366B"/>
    <w:rsid w:val="003D70EA"/>
    <w:rsid w:val="003F24B3"/>
    <w:rsid w:val="003F7CED"/>
    <w:rsid w:val="00413B89"/>
    <w:rsid w:val="00415BCB"/>
    <w:rsid w:val="004163EC"/>
    <w:rsid w:val="00416706"/>
    <w:rsid w:val="00422D53"/>
    <w:rsid w:val="004332E8"/>
    <w:rsid w:val="00441A3F"/>
    <w:rsid w:val="00446F07"/>
    <w:rsid w:val="00451653"/>
    <w:rsid w:val="00452BC4"/>
    <w:rsid w:val="00453396"/>
    <w:rsid w:val="00462314"/>
    <w:rsid w:val="0048221D"/>
    <w:rsid w:val="004921A1"/>
    <w:rsid w:val="00496647"/>
    <w:rsid w:val="004A1BF2"/>
    <w:rsid w:val="004C0FFE"/>
    <w:rsid w:val="004D0B51"/>
    <w:rsid w:val="004E4DE1"/>
    <w:rsid w:val="004E51F7"/>
    <w:rsid w:val="004E56D1"/>
    <w:rsid w:val="004E7B35"/>
    <w:rsid w:val="004F02D5"/>
    <w:rsid w:val="004F37B9"/>
    <w:rsid w:val="004F56FD"/>
    <w:rsid w:val="00533751"/>
    <w:rsid w:val="0054396B"/>
    <w:rsid w:val="0055477D"/>
    <w:rsid w:val="00573F3A"/>
    <w:rsid w:val="005769EF"/>
    <w:rsid w:val="005807B1"/>
    <w:rsid w:val="00585C5C"/>
    <w:rsid w:val="005914A3"/>
    <w:rsid w:val="0059510C"/>
    <w:rsid w:val="005A19E6"/>
    <w:rsid w:val="005A1BD0"/>
    <w:rsid w:val="005A696F"/>
    <w:rsid w:val="005C3869"/>
    <w:rsid w:val="005C685C"/>
    <w:rsid w:val="005D6444"/>
    <w:rsid w:val="005E04BA"/>
    <w:rsid w:val="005E330C"/>
    <w:rsid w:val="005E3389"/>
    <w:rsid w:val="00611E02"/>
    <w:rsid w:val="00621DB1"/>
    <w:rsid w:val="0065205E"/>
    <w:rsid w:val="00656522"/>
    <w:rsid w:val="00661024"/>
    <w:rsid w:val="00662042"/>
    <w:rsid w:val="00676842"/>
    <w:rsid w:val="006803F5"/>
    <w:rsid w:val="00691092"/>
    <w:rsid w:val="006A0B38"/>
    <w:rsid w:val="006A1122"/>
    <w:rsid w:val="006A4836"/>
    <w:rsid w:val="006A5A4C"/>
    <w:rsid w:val="006B19D5"/>
    <w:rsid w:val="006B3A47"/>
    <w:rsid w:val="006C2810"/>
    <w:rsid w:val="006C4042"/>
    <w:rsid w:val="006D571C"/>
    <w:rsid w:val="006E3416"/>
    <w:rsid w:val="006F78F6"/>
    <w:rsid w:val="00703F01"/>
    <w:rsid w:val="0072488A"/>
    <w:rsid w:val="00724EAF"/>
    <w:rsid w:val="00737B42"/>
    <w:rsid w:val="007416DB"/>
    <w:rsid w:val="007575FF"/>
    <w:rsid w:val="007717FF"/>
    <w:rsid w:val="00773F2D"/>
    <w:rsid w:val="0079004D"/>
    <w:rsid w:val="007B0F7B"/>
    <w:rsid w:val="007B1572"/>
    <w:rsid w:val="007C396B"/>
    <w:rsid w:val="007C5EC8"/>
    <w:rsid w:val="007D7774"/>
    <w:rsid w:val="007E09D2"/>
    <w:rsid w:val="007E7452"/>
    <w:rsid w:val="007F27FD"/>
    <w:rsid w:val="007F528E"/>
    <w:rsid w:val="007F7759"/>
    <w:rsid w:val="00802136"/>
    <w:rsid w:val="008209FC"/>
    <w:rsid w:val="00822E9E"/>
    <w:rsid w:val="008258F6"/>
    <w:rsid w:val="008316F6"/>
    <w:rsid w:val="0083352E"/>
    <w:rsid w:val="0086281C"/>
    <w:rsid w:val="00866709"/>
    <w:rsid w:val="008728CA"/>
    <w:rsid w:val="00873764"/>
    <w:rsid w:val="008974D3"/>
    <w:rsid w:val="008A433D"/>
    <w:rsid w:val="008A7CF8"/>
    <w:rsid w:val="008B00CD"/>
    <w:rsid w:val="008C2546"/>
    <w:rsid w:val="008F180A"/>
    <w:rsid w:val="008F2992"/>
    <w:rsid w:val="008F44F1"/>
    <w:rsid w:val="00902783"/>
    <w:rsid w:val="00902FF0"/>
    <w:rsid w:val="009079DE"/>
    <w:rsid w:val="00913201"/>
    <w:rsid w:val="00914665"/>
    <w:rsid w:val="00920494"/>
    <w:rsid w:val="009476EA"/>
    <w:rsid w:val="00951A51"/>
    <w:rsid w:val="009834AF"/>
    <w:rsid w:val="009838BD"/>
    <w:rsid w:val="0098621E"/>
    <w:rsid w:val="009920A8"/>
    <w:rsid w:val="009B190E"/>
    <w:rsid w:val="009B5A11"/>
    <w:rsid w:val="009C0D93"/>
    <w:rsid w:val="009E1E40"/>
    <w:rsid w:val="00A01943"/>
    <w:rsid w:val="00A1110F"/>
    <w:rsid w:val="00A131BB"/>
    <w:rsid w:val="00A151BE"/>
    <w:rsid w:val="00A1703C"/>
    <w:rsid w:val="00A268F5"/>
    <w:rsid w:val="00A32037"/>
    <w:rsid w:val="00A47BAF"/>
    <w:rsid w:val="00A51317"/>
    <w:rsid w:val="00A630AA"/>
    <w:rsid w:val="00A647FF"/>
    <w:rsid w:val="00A71BDC"/>
    <w:rsid w:val="00A726A4"/>
    <w:rsid w:val="00A727CD"/>
    <w:rsid w:val="00A82A26"/>
    <w:rsid w:val="00A923F0"/>
    <w:rsid w:val="00A97AA7"/>
    <w:rsid w:val="00A97F1E"/>
    <w:rsid w:val="00AA0737"/>
    <w:rsid w:val="00AB1B86"/>
    <w:rsid w:val="00AB3AAD"/>
    <w:rsid w:val="00AB420D"/>
    <w:rsid w:val="00AE1C58"/>
    <w:rsid w:val="00B04315"/>
    <w:rsid w:val="00B04BB8"/>
    <w:rsid w:val="00B0785C"/>
    <w:rsid w:val="00B2698B"/>
    <w:rsid w:val="00B276AC"/>
    <w:rsid w:val="00B349E2"/>
    <w:rsid w:val="00B42DC3"/>
    <w:rsid w:val="00B50E1F"/>
    <w:rsid w:val="00B55E26"/>
    <w:rsid w:val="00B57A75"/>
    <w:rsid w:val="00B65B41"/>
    <w:rsid w:val="00B729E3"/>
    <w:rsid w:val="00B74030"/>
    <w:rsid w:val="00B829AB"/>
    <w:rsid w:val="00B8585F"/>
    <w:rsid w:val="00B876BF"/>
    <w:rsid w:val="00BB3877"/>
    <w:rsid w:val="00BD779E"/>
    <w:rsid w:val="00BE4B3B"/>
    <w:rsid w:val="00BE597A"/>
    <w:rsid w:val="00BF1FD1"/>
    <w:rsid w:val="00BF4F1C"/>
    <w:rsid w:val="00BF69F7"/>
    <w:rsid w:val="00C00F92"/>
    <w:rsid w:val="00C11A9B"/>
    <w:rsid w:val="00C237C9"/>
    <w:rsid w:val="00C239DE"/>
    <w:rsid w:val="00C33DA8"/>
    <w:rsid w:val="00C34EF7"/>
    <w:rsid w:val="00C42D1D"/>
    <w:rsid w:val="00C44D0C"/>
    <w:rsid w:val="00C452EA"/>
    <w:rsid w:val="00C51548"/>
    <w:rsid w:val="00C55310"/>
    <w:rsid w:val="00C56097"/>
    <w:rsid w:val="00C7347A"/>
    <w:rsid w:val="00C803E0"/>
    <w:rsid w:val="00C905E5"/>
    <w:rsid w:val="00CA45A8"/>
    <w:rsid w:val="00CA77C1"/>
    <w:rsid w:val="00D014CB"/>
    <w:rsid w:val="00D13ABB"/>
    <w:rsid w:val="00D24562"/>
    <w:rsid w:val="00D251F0"/>
    <w:rsid w:val="00D264B2"/>
    <w:rsid w:val="00D30D76"/>
    <w:rsid w:val="00D45A10"/>
    <w:rsid w:val="00D50737"/>
    <w:rsid w:val="00D66D32"/>
    <w:rsid w:val="00D67176"/>
    <w:rsid w:val="00D942CC"/>
    <w:rsid w:val="00D951FE"/>
    <w:rsid w:val="00DA110B"/>
    <w:rsid w:val="00DA25BE"/>
    <w:rsid w:val="00DA46E1"/>
    <w:rsid w:val="00DB3679"/>
    <w:rsid w:val="00DB686A"/>
    <w:rsid w:val="00DB711B"/>
    <w:rsid w:val="00DC1ADD"/>
    <w:rsid w:val="00DC3018"/>
    <w:rsid w:val="00DD0CA7"/>
    <w:rsid w:val="00DD476C"/>
    <w:rsid w:val="00DE0528"/>
    <w:rsid w:val="00DF2EC7"/>
    <w:rsid w:val="00DF6271"/>
    <w:rsid w:val="00E0399D"/>
    <w:rsid w:val="00E24A96"/>
    <w:rsid w:val="00E256F0"/>
    <w:rsid w:val="00E40B6D"/>
    <w:rsid w:val="00E46A2A"/>
    <w:rsid w:val="00E747B7"/>
    <w:rsid w:val="00E82BD8"/>
    <w:rsid w:val="00E87BDB"/>
    <w:rsid w:val="00E94646"/>
    <w:rsid w:val="00EB0674"/>
    <w:rsid w:val="00EC40AE"/>
    <w:rsid w:val="00ED38BC"/>
    <w:rsid w:val="00EF77C9"/>
    <w:rsid w:val="00F00688"/>
    <w:rsid w:val="00F02EEA"/>
    <w:rsid w:val="00F059D8"/>
    <w:rsid w:val="00F122D9"/>
    <w:rsid w:val="00F12D2D"/>
    <w:rsid w:val="00F21D54"/>
    <w:rsid w:val="00F22499"/>
    <w:rsid w:val="00F22DC3"/>
    <w:rsid w:val="00F23146"/>
    <w:rsid w:val="00F314AE"/>
    <w:rsid w:val="00F31D55"/>
    <w:rsid w:val="00F33438"/>
    <w:rsid w:val="00F37A4A"/>
    <w:rsid w:val="00F562FB"/>
    <w:rsid w:val="00F56693"/>
    <w:rsid w:val="00F65E1A"/>
    <w:rsid w:val="00F73183"/>
    <w:rsid w:val="00F81621"/>
    <w:rsid w:val="00F94C00"/>
    <w:rsid w:val="00FB3AD4"/>
    <w:rsid w:val="00FB4C72"/>
    <w:rsid w:val="00FB5388"/>
    <w:rsid w:val="00FC2322"/>
    <w:rsid w:val="00FC70B0"/>
    <w:rsid w:val="00FC70B2"/>
    <w:rsid w:val="00FD40CA"/>
    <w:rsid w:val="00FE58C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1"/>
    <w:qFormat/>
    <w:rsid w:val="00DB686A"/>
    <w:pPr>
      <w:ind w:left="720"/>
      <w:contextualSpacing/>
    </w:pPr>
  </w:style>
  <w:style w:type="character" w:styleId="Hyperlink">
    <w:name w:val="Hyperlink"/>
    <w:basedOn w:val="Fontepargpadro"/>
    <w:rsid w:val="00DB686A"/>
    <w:rPr>
      <w:color w:val="0563C1" w:themeColor="hyperlink"/>
      <w:u w:val="single"/>
    </w:rPr>
  </w:style>
  <w:style w:type="character" w:styleId="Forte">
    <w:name w:val="Strong"/>
    <w:basedOn w:val="Fontepargpadro"/>
    <w:uiPriority w:val="22"/>
    <w:qFormat/>
    <w:rsid w:val="00282B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2483447">
      <w:bodyDiv w:val="1"/>
      <w:marLeft w:val="0"/>
      <w:marRight w:val="0"/>
      <w:marTop w:val="0"/>
      <w:marBottom w:val="0"/>
      <w:divBdr>
        <w:top w:val="none" w:sz="0" w:space="0" w:color="auto"/>
        <w:left w:val="none" w:sz="0" w:space="0" w:color="auto"/>
        <w:bottom w:val="none" w:sz="0" w:space="0" w:color="auto"/>
        <w:right w:val="none" w:sz="0" w:space="0" w:color="auto"/>
      </w:divBdr>
    </w:div>
    <w:div w:id="135884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header" Target="header1.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8" Type="http://schemas.openxmlformats.org/officeDocument/2006/relationships/hyperlink" Target="mailto:cadastro@pirauba.mg.gov.br"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803839-3370-4B05-8868-417117063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58</Pages>
  <Words>13968</Words>
  <Characters>75430</Characters>
  <Application>Microsoft Office Word</Application>
  <DocSecurity>0</DocSecurity>
  <Lines>628</Lines>
  <Paragraphs>178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Marconi</dc:creator>
  <cp:lastModifiedBy>Conta da Microsoft</cp:lastModifiedBy>
  <cp:revision>4</cp:revision>
  <cp:lastPrinted>2022-05-26T16:45:00Z</cp:lastPrinted>
  <dcterms:created xsi:type="dcterms:W3CDTF">2022-08-12T17:31:00Z</dcterms:created>
  <dcterms:modified xsi:type="dcterms:W3CDTF">2022-08-12T17:37:00Z</dcterms:modified>
</cp:coreProperties>
</file>