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D15" w:rsidRDefault="008A5D15" w:rsidP="00273F3D">
      <w:pPr>
        <w:jc w:val="center"/>
        <w:rPr>
          <w:sz w:val="44"/>
          <w:szCs w:val="44"/>
        </w:rPr>
      </w:pPr>
    </w:p>
    <w:p w:rsidR="001221A9" w:rsidRDefault="00273F3D" w:rsidP="00273F3D">
      <w:pPr>
        <w:jc w:val="center"/>
        <w:rPr>
          <w:sz w:val="44"/>
          <w:szCs w:val="44"/>
        </w:rPr>
      </w:pPr>
      <w:r w:rsidRPr="00273F3D">
        <w:rPr>
          <w:sz w:val="44"/>
          <w:szCs w:val="44"/>
        </w:rPr>
        <w:t>COMUNICADO</w:t>
      </w:r>
    </w:p>
    <w:p w:rsidR="00273F3D" w:rsidRDefault="008A5D15" w:rsidP="00192B2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A Secretaria Municipal de E</w:t>
      </w:r>
      <w:bookmarkStart w:id="0" w:name="_GoBack"/>
      <w:bookmarkEnd w:id="0"/>
      <w:r w:rsidR="00273F3D">
        <w:rPr>
          <w:sz w:val="28"/>
          <w:szCs w:val="28"/>
        </w:rPr>
        <w:t>ducação, Esporte, Cultura e Lazer, comunica</w:t>
      </w:r>
      <w:r w:rsidR="00192B20">
        <w:rPr>
          <w:sz w:val="28"/>
          <w:szCs w:val="28"/>
        </w:rPr>
        <w:t xml:space="preserve"> </w:t>
      </w:r>
      <w:r w:rsidR="00273F3D">
        <w:rPr>
          <w:sz w:val="28"/>
          <w:szCs w:val="28"/>
        </w:rPr>
        <w:t xml:space="preserve">que as </w:t>
      </w:r>
      <w:r w:rsidR="00192B20">
        <w:rPr>
          <w:sz w:val="28"/>
          <w:szCs w:val="28"/>
        </w:rPr>
        <w:t>Convocações</w:t>
      </w:r>
      <w:r w:rsidR="00273F3D">
        <w:rPr>
          <w:sz w:val="28"/>
          <w:szCs w:val="28"/>
        </w:rPr>
        <w:t xml:space="preserve"> para </w:t>
      </w:r>
      <w:proofErr w:type="gramStart"/>
      <w:r w:rsidR="00273F3D">
        <w:rPr>
          <w:sz w:val="28"/>
          <w:szCs w:val="28"/>
        </w:rPr>
        <w:t xml:space="preserve">contratação </w:t>
      </w:r>
      <w:r w:rsidR="00192B20">
        <w:rPr>
          <w:sz w:val="28"/>
          <w:szCs w:val="28"/>
        </w:rPr>
        <w:t xml:space="preserve"> de</w:t>
      </w:r>
      <w:proofErr w:type="gramEnd"/>
      <w:r w:rsidR="00192B20">
        <w:rPr>
          <w:sz w:val="28"/>
          <w:szCs w:val="28"/>
        </w:rPr>
        <w:t xml:space="preserve"> cargos </w:t>
      </w:r>
      <w:r w:rsidR="00273F3D">
        <w:rPr>
          <w:sz w:val="28"/>
          <w:szCs w:val="28"/>
        </w:rPr>
        <w:t>do processo seletivo simplificado Edital 002/</w:t>
      </w:r>
      <w:r w:rsidR="00192B20">
        <w:rPr>
          <w:sz w:val="28"/>
          <w:szCs w:val="28"/>
        </w:rPr>
        <w:t>2022 prorrogado</w:t>
      </w:r>
      <w:r w:rsidR="00273F3D">
        <w:rPr>
          <w:sz w:val="28"/>
          <w:szCs w:val="28"/>
        </w:rPr>
        <w:t xml:space="preserve"> em 22/12/2023 serão: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1ª Chamada: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Data: 16/01/2024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Hora: 08:30h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Local: Escola Municipal Dona Maria Duarte Braga </w:t>
      </w:r>
      <w:r w:rsidR="00192B20">
        <w:rPr>
          <w:sz w:val="28"/>
          <w:szCs w:val="28"/>
        </w:rPr>
        <w:t>(Portão</w:t>
      </w:r>
      <w:r>
        <w:rPr>
          <w:sz w:val="28"/>
          <w:szCs w:val="28"/>
        </w:rPr>
        <w:t xml:space="preserve"> dos alunos)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Cargos: Professor de Educação Infantil, Monitoras, Supervisoras,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</w:p>
    <w:p w:rsidR="00273F3D" w:rsidRDefault="00273F3D" w:rsidP="00273F3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2ª Chamada: 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Data: 17/01/2024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Hora: 08:30h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Local: Escola Municipal Dona Maria Duarte Braga </w:t>
      </w:r>
      <w:r w:rsidR="00192B20">
        <w:rPr>
          <w:sz w:val="28"/>
          <w:szCs w:val="28"/>
        </w:rPr>
        <w:t>(Portão</w:t>
      </w:r>
      <w:r>
        <w:rPr>
          <w:sz w:val="28"/>
          <w:szCs w:val="28"/>
        </w:rPr>
        <w:t xml:space="preserve"> dos alunos)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Cargos: Professor Regente P1, ASG, Auxiliar de secretaria, Psicólogo, Assistente Social, Motoristas.  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</w:p>
    <w:p w:rsidR="00192B20" w:rsidRDefault="00192B20" w:rsidP="00273F3D">
      <w:pPr>
        <w:spacing w:after="0" w:line="240" w:lineRule="auto"/>
        <w:rPr>
          <w:sz w:val="28"/>
          <w:szCs w:val="28"/>
        </w:rPr>
      </w:pPr>
    </w:p>
    <w:p w:rsidR="00273F3D" w:rsidRPr="00192B20" w:rsidRDefault="00192B20" w:rsidP="00192B20">
      <w:pPr>
        <w:spacing w:after="0" w:line="240" w:lineRule="auto"/>
        <w:jc w:val="center"/>
        <w:rPr>
          <w:sz w:val="24"/>
          <w:szCs w:val="24"/>
        </w:rPr>
      </w:pPr>
      <w:r w:rsidRPr="00192B20">
        <w:rPr>
          <w:sz w:val="24"/>
          <w:szCs w:val="24"/>
        </w:rPr>
        <w:t>Secretaria Municipal de Educação, Esporte, Cultura e Lazer</w:t>
      </w:r>
    </w:p>
    <w:p w:rsidR="00273F3D" w:rsidRPr="00192B20" w:rsidRDefault="00273F3D" w:rsidP="00192B20">
      <w:pPr>
        <w:jc w:val="center"/>
        <w:rPr>
          <w:sz w:val="24"/>
          <w:szCs w:val="24"/>
        </w:rPr>
      </w:pPr>
    </w:p>
    <w:sectPr w:rsidR="00273F3D" w:rsidRPr="00192B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784" w:rsidRDefault="000F5784" w:rsidP="00192B20">
      <w:pPr>
        <w:spacing w:after="0" w:line="240" w:lineRule="auto"/>
      </w:pPr>
      <w:r>
        <w:separator/>
      </w:r>
    </w:p>
  </w:endnote>
  <w:endnote w:type="continuationSeparator" w:id="0">
    <w:p w:rsidR="000F5784" w:rsidRDefault="000F5784" w:rsidP="00192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5784" w:rsidRDefault="000F5784" w:rsidP="00192B20">
      <w:pPr>
        <w:spacing w:after="0" w:line="240" w:lineRule="auto"/>
      </w:pPr>
      <w:r>
        <w:separator/>
      </w:r>
    </w:p>
  </w:footnote>
  <w:footnote w:type="continuationSeparator" w:id="0">
    <w:p w:rsidR="000F5784" w:rsidRDefault="000F5784" w:rsidP="00192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2B20" w:rsidRDefault="00192B20" w:rsidP="00192B20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762E531" wp14:editId="67FF5D2B">
          <wp:extent cx="869315" cy="798195"/>
          <wp:effectExtent l="0" t="0" r="6985" b="1905"/>
          <wp:docPr id="1617127950" name="Imagem 16171279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92B20" w:rsidRPr="00745A35" w:rsidRDefault="00192B20" w:rsidP="00192B20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192B20" w:rsidRDefault="00192B20" w:rsidP="00192B20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192B20" w:rsidRPr="00546D22" w:rsidRDefault="00192B20" w:rsidP="00192B20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 xml:space="preserve">, nº. 610, Centro, </w:t>
    </w:r>
    <w:proofErr w:type="spellStart"/>
    <w:r w:rsidRPr="00546D22">
      <w:rPr>
        <w:rFonts w:ascii="Bookman Old Style" w:hAnsi="Bookman Old Style"/>
        <w:sz w:val="20"/>
        <w:szCs w:val="24"/>
      </w:rPr>
      <w:t>Piraúba</w:t>
    </w:r>
    <w:proofErr w:type="spellEnd"/>
    <w:r w:rsidRPr="00546D22">
      <w:rPr>
        <w:rFonts w:ascii="Bookman Old Style" w:hAnsi="Bookman Old Style"/>
        <w:sz w:val="20"/>
        <w:szCs w:val="24"/>
      </w:rPr>
      <w:t>/MG, CEP: 36.170-000</w:t>
    </w:r>
  </w:p>
  <w:p w:rsidR="00192B20" w:rsidRPr="00546D22" w:rsidRDefault="00192B20" w:rsidP="00192B20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192B20" w:rsidRDefault="00192B2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3D"/>
    <w:rsid w:val="000F5784"/>
    <w:rsid w:val="001221A9"/>
    <w:rsid w:val="00192B20"/>
    <w:rsid w:val="00273F3D"/>
    <w:rsid w:val="002A76E3"/>
    <w:rsid w:val="008A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F546BD-D5C2-4D5B-976C-19870A64E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iPriority="0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2B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2B20"/>
  </w:style>
  <w:style w:type="paragraph" w:styleId="Rodap">
    <w:name w:val="footer"/>
    <w:basedOn w:val="Normal"/>
    <w:link w:val="RodapChar"/>
    <w:uiPriority w:val="99"/>
    <w:unhideWhenUsed/>
    <w:rsid w:val="00192B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2B20"/>
  </w:style>
  <w:style w:type="paragraph" w:styleId="Remissivo8">
    <w:name w:val="index 8"/>
    <w:basedOn w:val="Normal"/>
    <w:unhideWhenUsed/>
    <w:rsid w:val="00192B20"/>
    <w:pPr>
      <w:spacing w:after="0" w:line="240" w:lineRule="auto"/>
    </w:pPr>
    <w:rPr>
      <w:rFonts w:ascii="Calibri" w:eastAsia="Calibri" w:hAnsi="Calibri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2024-01-05T18:21:00Z</dcterms:created>
  <dcterms:modified xsi:type="dcterms:W3CDTF">2024-01-08T15:31:00Z</dcterms:modified>
</cp:coreProperties>
</file>