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DD834" w14:textId="02E9175E" w:rsidR="009E550A" w:rsidRDefault="009E550A">
      <w:pPr>
        <w:pStyle w:val="Corpodetexto"/>
        <w:ind w:left="1166"/>
        <w:rPr>
          <w:sz w:val="20"/>
        </w:rPr>
      </w:pPr>
    </w:p>
    <w:tbl>
      <w:tblPr>
        <w:tblW w:w="0" w:type="auto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260"/>
      </w:tblGrid>
      <w:tr w:rsidR="00E905A5" w14:paraId="0E855175" w14:textId="77777777" w:rsidTr="000B449C">
        <w:trPr>
          <w:trHeight w:val="15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4F9B58" w14:textId="77777777" w:rsidR="00E905A5" w:rsidRDefault="00E905A5" w:rsidP="000B449C">
            <w:pPr>
              <w:pStyle w:val="Cabealho"/>
            </w:pPr>
            <w:r>
              <w:object w:dxaOrig="2085" w:dyaOrig="2145" w14:anchorId="433214A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6pt;height:81pt" o:ole="">
                  <v:imagedata r:id="rId5" o:title=""/>
                </v:shape>
                <o:OLEObject Type="Embed" ProgID="MSPhotoEd.3" ShapeID="_x0000_i1025" DrawAspect="Content" ObjectID="_1774954543" r:id="rId6"/>
              </w:objec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</w:tcPr>
          <w:p w14:paraId="50076ACA" w14:textId="77777777" w:rsidR="00E905A5" w:rsidRPr="006F4858" w:rsidRDefault="00E905A5" w:rsidP="000B449C">
            <w:pPr>
              <w:pStyle w:val="SemEspaamento"/>
              <w:jc w:val="center"/>
              <w:rPr>
                <w:sz w:val="48"/>
                <w:szCs w:val="48"/>
                <w:u w:val="single"/>
              </w:rPr>
            </w:pPr>
            <w:r w:rsidRPr="006F4858">
              <w:rPr>
                <w:sz w:val="48"/>
                <w:szCs w:val="48"/>
                <w:u w:val="single"/>
              </w:rPr>
              <w:t>MUNICÍPIO DE PIRAÚBA</w:t>
            </w:r>
          </w:p>
          <w:p w14:paraId="4798AFE8" w14:textId="77777777" w:rsidR="00E905A5" w:rsidRDefault="00E905A5" w:rsidP="000B449C">
            <w:pPr>
              <w:pStyle w:val="SemEspaamento"/>
              <w:jc w:val="center"/>
            </w:pPr>
            <w:r>
              <w:t>Telefax: (32) 3573 – 1575 / 3573 – 1698</w:t>
            </w:r>
          </w:p>
          <w:p w14:paraId="47A14008" w14:textId="77777777" w:rsidR="00E905A5" w:rsidRDefault="00E905A5" w:rsidP="000B449C">
            <w:pPr>
              <w:pStyle w:val="SemEspaamento"/>
              <w:jc w:val="center"/>
            </w:pPr>
            <w:r>
              <w:t>Rua Opemá, n° 610 – Centro – CEP: 36.170-000 – Piraúba – MG</w:t>
            </w:r>
          </w:p>
          <w:p w14:paraId="10224A33" w14:textId="77777777" w:rsidR="00E905A5" w:rsidRDefault="00E905A5" w:rsidP="000B449C">
            <w:pPr>
              <w:pStyle w:val="SemEspaamento"/>
              <w:jc w:val="center"/>
            </w:pPr>
            <w:r>
              <w:t xml:space="preserve">e-mail: </w:t>
            </w:r>
            <w:hyperlink r:id="rId7" w:history="1">
              <w:r>
                <w:rPr>
                  <w:rStyle w:val="Hyperlink"/>
                </w:rPr>
                <w:t>prefeiturapirauba@hotmail.com</w:t>
              </w:r>
            </w:hyperlink>
          </w:p>
        </w:tc>
      </w:tr>
    </w:tbl>
    <w:p w14:paraId="662BF6F7" w14:textId="0DB8D303" w:rsidR="009E550A" w:rsidRDefault="00B47725">
      <w:pPr>
        <w:pStyle w:val="Corpodetexto"/>
        <w:spacing w:before="7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3E5112A" wp14:editId="65050C61">
                <wp:simplePos x="0" y="0"/>
                <wp:positionH relativeFrom="page">
                  <wp:posOffset>1059180</wp:posOffset>
                </wp:positionH>
                <wp:positionV relativeFrom="paragraph">
                  <wp:posOffset>174625</wp:posOffset>
                </wp:positionV>
                <wp:extent cx="555053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50535" cy="1270"/>
                        </a:xfrm>
                        <a:custGeom>
                          <a:avLst/>
                          <a:gdLst>
                            <a:gd name="T0" fmla="+- 0 10409 1668"/>
                            <a:gd name="T1" fmla="*/ T0 w 8741"/>
                            <a:gd name="T2" fmla="+- 0 1668 1668"/>
                            <a:gd name="T3" fmla="*/ T2 w 87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41">
                              <a:moveTo>
                                <a:pt x="874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E07A00B" id="Freeform 2" o:spid="_x0000_s1026" style="position:absolute;margin-left:83.4pt;margin-top:13.75pt;width:437.0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" path="m8741,l,e" filled="f" strokeweight="1pt">
                <v:path arrowok="t" o:connecttype="custom" o:connectlocs="5550535,0;0,0" o:connectangles="0,0"/>
                <w10:wrap type="topAndBottom" anchorx="page"/>
              </v:shape>
            </w:pict>
          </mc:Fallback>
        </mc:AlternateContent>
      </w:r>
    </w:p>
    <w:p w14:paraId="3FAE44C9" w14:textId="77777777" w:rsidR="009E550A" w:rsidRDefault="009E550A">
      <w:pPr>
        <w:pStyle w:val="Corpodetexto"/>
        <w:spacing w:before="4"/>
      </w:pPr>
    </w:p>
    <w:p w14:paraId="1B91B1CE" w14:textId="1A7B1E6C" w:rsidR="009E550A" w:rsidRDefault="00B47725">
      <w:pPr>
        <w:pStyle w:val="Ttulo1"/>
        <w:spacing w:before="90"/>
        <w:ind w:right="651"/>
      </w:pPr>
      <w:r>
        <w:rPr>
          <w:spacing w:val="-2"/>
        </w:rPr>
        <w:t>ANEXO II</w:t>
      </w:r>
      <w:r>
        <w:rPr>
          <w:spacing w:val="-1"/>
        </w:rPr>
        <w:t xml:space="preserve"> –</w:t>
      </w:r>
      <w:r>
        <w:t xml:space="preserve"> </w:t>
      </w:r>
      <w:r>
        <w:rPr>
          <w:spacing w:val="-1"/>
        </w:rPr>
        <w:t>MODELO DE</w:t>
      </w:r>
      <w:r>
        <w:rPr>
          <w:spacing w:val="-2"/>
        </w:rPr>
        <w:t xml:space="preserve"> </w:t>
      </w:r>
      <w:r>
        <w:rPr>
          <w:spacing w:val="-1"/>
        </w:rPr>
        <w:t>PROPOSTA</w:t>
      </w:r>
      <w:r>
        <w:rPr>
          <w:spacing w:val="-13"/>
        </w:rPr>
        <w:t xml:space="preserve"> </w:t>
      </w:r>
      <w:r>
        <w:rPr>
          <w:spacing w:val="-1"/>
        </w:rPr>
        <w:t>DE PREÇOS</w:t>
      </w:r>
      <w:r w:rsidR="009E39EA">
        <w:rPr>
          <w:spacing w:val="-1"/>
        </w:rPr>
        <w:t xml:space="preserve"> PARA O LICITANTE VENCEDOR.</w:t>
      </w:r>
    </w:p>
    <w:p w14:paraId="3F5EFD0F" w14:textId="77777777" w:rsidR="009E550A" w:rsidRDefault="00B47725">
      <w:pPr>
        <w:pStyle w:val="Ttulo"/>
      </w:pPr>
      <w:r>
        <w:t>(Observação: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documento</w:t>
      </w:r>
      <w:r>
        <w:rPr>
          <w:spacing w:val="-4"/>
        </w:rPr>
        <w:t xml:space="preserve"> </w:t>
      </w:r>
      <w:r>
        <w:t>deverá</w:t>
      </w:r>
      <w:r>
        <w:rPr>
          <w:spacing w:val="-4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apresentado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4"/>
        </w:rPr>
        <w:t xml:space="preserve"> </w:t>
      </w:r>
      <w:r>
        <w:t>timbrado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empresa.)</w:t>
      </w:r>
    </w:p>
    <w:p w14:paraId="52122947" w14:textId="77777777" w:rsidR="009E550A" w:rsidRDefault="009E550A">
      <w:pPr>
        <w:pStyle w:val="Corpodetexto"/>
        <w:rPr>
          <w:i/>
        </w:rPr>
      </w:pPr>
    </w:p>
    <w:p w14:paraId="1DC678AA" w14:textId="77777777" w:rsidR="009E550A" w:rsidRDefault="00B47725">
      <w:pPr>
        <w:pStyle w:val="Ttulo1"/>
        <w:ind w:left="630"/>
      </w:pPr>
      <w:r>
        <w:t>Proposta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Preços</w:t>
      </w:r>
    </w:p>
    <w:p w14:paraId="132533ED" w14:textId="77777777" w:rsidR="009E550A" w:rsidRDefault="009E550A">
      <w:pPr>
        <w:pStyle w:val="Corpodetexto"/>
        <w:spacing w:before="11"/>
        <w:rPr>
          <w:b/>
          <w:sz w:val="21"/>
        </w:rPr>
      </w:pPr>
    </w:p>
    <w:p w14:paraId="1545D461" w14:textId="2F63BDDC" w:rsidR="009E550A" w:rsidRDefault="00B47725">
      <w:pPr>
        <w:pStyle w:val="Ttulo2"/>
        <w:spacing w:before="0"/>
      </w:pPr>
      <w:r>
        <w:t>Concorrência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 w:rsidR="00877C3E">
        <w:t>001</w:t>
      </w:r>
      <w:r>
        <w:t>/2024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877C3E">
        <w:t>PRC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 w:rsidR="00877C3E">
        <w:t>020</w:t>
      </w:r>
      <w:r>
        <w:t>/2024</w:t>
      </w:r>
    </w:p>
    <w:p w14:paraId="6F243FF7" w14:textId="2398F7CD" w:rsidR="00E905A5" w:rsidRDefault="00B47725" w:rsidP="00E905A5">
      <w:pPr>
        <w:pStyle w:val="Corpodetexto"/>
        <w:spacing w:before="126"/>
        <w:ind w:left="119"/>
        <w:jc w:val="both"/>
        <w:rPr>
          <w:rFonts w:eastAsia="Arial MT"/>
          <w:bCs/>
          <w:lang w:val="pt-BR"/>
        </w:rPr>
      </w:pPr>
      <w:r>
        <w:rPr>
          <w:b/>
        </w:rPr>
        <w:t>Objeto:</w:t>
      </w:r>
      <w:r>
        <w:rPr>
          <w:b/>
          <w:spacing w:val="-2"/>
        </w:rPr>
        <w:t xml:space="preserve"> </w:t>
      </w:r>
      <w:r w:rsidR="00E905A5" w:rsidRPr="00E905A5">
        <w:rPr>
          <w:b/>
          <w:spacing w:val="-2"/>
        </w:rPr>
        <w:t>C</w:t>
      </w:r>
      <w:r w:rsidR="00E905A5" w:rsidRPr="00E905A5">
        <w:rPr>
          <w:rFonts w:eastAsia="Arial MT"/>
          <w:b/>
        </w:rPr>
        <w:t>ontratação de empresa de engenharia para</w:t>
      </w:r>
      <w:r w:rsidR="00E905A5" w:rsidRPr="00E905A5">
        <w:rPr>
          <w:rFonts w:eastAsia="Arial MT"/>
          <w:b/>
          <w:spacing w:val="1"/>
        </w:rPr>
        <w:t xml:space="preserve"> </w:t>
      </w:r>
      <w:bookmarkStart w:id="0" w:name="_Hlk162166320"/>
      <w:r w:rsidR="00E905A5" w:rsidRPr="00E905A5">
        <w:rPr>
          <w:rFonts w:eastAsia="Arial MT"/>
          <w:b/>
        </w:rPr>
        <w:t xml:space="preserve">pavimentação de acesso do mirante do Cruzeiro no Município de Piraúba/MG. </w:t>
      </w:r>
      <w:r w:rsidR="009E39EA">
        <w:rPr>
          <w:rFonts w:eastAsia="Arial MT"/>
          <w:b/>
          <w:lang w:val="pt-BR"/>
        </w:rPr>
        <w:t>Contrato de Repasse MTUR/CAIXA</w:t>
      </w:r>
      <w:r w:rsidR="00E905A5" w:rsidRPr="00E905A5">
        <w:rPr>
          <w:rFonts w:eastAsia="Arial MT"/>
          <w:b/>
          <w:lang w:val="pt-BR"/>
        </w:rPr>
        <w:t xml:space="preserve"> 914439/2021 - Operação 1078.445-20/2021</w:t>
      </w:r>
      <w:bookmarkEnd w:id="0"/>
    </w:p>
    <w:p w14:paraId="70011379" w14:textId="0BB30DC7" w:rsidR="009E550A" w:rsidRDefault="00B47725" w:rsidP="00E905A5">
      <w:pPr>
        <w:pStyle w:val="Corpodetexto"/>
        <w:spacing w:before="126"/>
        <w:ind w:left="119"/>
      </w:pPr>
      <w:r>
        <w:t>Razão</w:t>
      </w:r>
      <w:r>
        <w:rPr>
          <w:spacing w:val="-6"/>
        </w:rPr>
        <w:t xml:space="preserve"> </w:t>
      </w:r>
      <w:r>
        <w:t>Social:</w:t>
      </w:r>
    </w:p>
    <w:p w14:paraId="7454F779" w14:textId="77777777" w:rsidR="009E550A" w:rsidRDefault="00B47725">
      <w:pPr>
        <w:spacing w:before="126"/>
        <w:ind w:left="119"/>
        <w:rPr>
          <w:b/>
        </w:rPr>
      </w:pPr>
      <w:r>
        <w:rPr>
          <w:b/>
        </w:rPr>
        <w:t>CNPJ:</w:t>
      </w:r>
    </w:p>
    <w:p w14:paraId="7AA6DA29" w14:textId="77777777" w:rsidR="009E550A" w:rsidRDefault="00B47725">
      <w:pPr>
        <w:pStyle w:val="Ttulo2"/>
      </w:pPr>
      <w:r>
        <w:t>Endereço</w:t>
      </w:r>
      <w:r>
        <w:rPr>
          <w:spacing w:val="-10"/>
        </w:rPr>
        <w:t xml:space="preserve"> </w:t>
      </w:r>
      <w:r>
        <w:t>Completo:</w:t>
      </w:r>
    </w:p>
    <w:p w14:paraId="6E0C44D0" w14:textId="77777777" w:rsidR="009E550A" w:rsidRDefault="00B47725">
      <w:pPr>
        <w:spacing w:before="126"/>
        <w:ind w:left="119"/>
        <w:rPr>
          <w:b/>
        </w:rPr>
      </w:pPr>
      <w:r>
        <w:rPr>
          <w:b/>
        </w:rPr>
        <w:t>Telefone:</w:t>
      </w:r>
    </w:p>
    <w:p w14:paraId="67B8CB62" w14:textId="77777777" w:rsidR="009E550A" w:rsidRDefault="00B47725">
      <w:pPr>
        <w:pStyle w:val="Ttulo2"/>
      </w:pPr>
      <w:r>
        <w:t>E-mail:</w:t>
      </w:r>
    </w:p>
    <w:p w14:paraId="375F5721" w14:textId="77777777" w:rsidR="009E550A" w:rsidRDefault="00B47725">
      <w:pPr>
        <w:spacing w:before="126"/>
        <w:ind w:left="119"/>
        <w:rPr>
          <w:b/>
        </w:rPr>
      </w:pPr>
      <w:r>
        <w:rPr>
          <w:b/>
        </w:rPr>
        <w:t>Valor</w:t>
      </w:r>
      <w:r>
        <w:rPr>
          <w:b/>
          <w:spacing w:val="-12"/>
        </w:rPr>
        <w:t xml:space="preserve"> </w:t>
      </w:r>
      <w:r>
        <w:rPr>
          <w:b/>
        </w:rPr>
        <w:t>Global</w:t>
      </w:r>
      <w:r>
        <w:rPr>
          <w:b/>
          <w:spacing w:val="-8"/>
        </w:rPr>
        <w:t xml:space="preserve"> </w:t>
      </w:r>
      <w:r>
        <w:rPr>
          <w:b/>
        </w:rPr>
        <w:t>da</w:t>
      </w:r>
      <w:r>
        <w:rPr>
          <w:b/>
          <w:spacing w:val="-8"/>
        </w:rPr>
        <w:t xml:space="preserve"> </w:t>
      </w:r>
      <w:r>
        <w:rPr>
          <w:b/>
        </w:rPr>
        <w:t>Obra:</w:t>
      </w:r>
    </w:p>
    <w:p w14:paraId="5F9E4F60" w14:textId="77777777" w:rsidR="009E550A" w:rsidRDefault="00B47725">
      <w:pPr>
        <w:pStyle w:val="Ttulo2"/>
      </w:pPr>
      <w:r>
        <w:t>Prazo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Obra:</w:t>
      </w:r>
    </w:p>
    <w:p w14:paraId="6332558C" w14:textId="77777777" w:rsidR="009E550A" w:rsidRDefault="009E550A">
      <w:pPr>
        <w:pStyle w:val="Corpodetexto"/>
        <w:spacing w:before="11"/>
        <w:rPr>
          <w:b/>
          <w:sz w:val="19"/>
        </w:rPr>
      </w:pPr>
    </w:p>
    <w:p w14:paraId="1D08CE47" w14:textId="77777777" w:rsidR="009E550A" w:rsidRDefault="00B47725">
      <w:pPr>
        <w:pStyle w:val="Corpodetexto"/>
        <w:ind w:left="119"/>
        <w:jc w:val="both"/>
      </w:pPr>
      <w:r>
        <w:rPr>
          <w:spacing w:val="-1"/>
        </w:rPr>
        <w:t>A</w:t>
      </w:r>
      <w:r>
        <w:rPr>
          <w:spacing w:val="-13"/>
        </w:rPr>
        <w:t xml:space="preserve"> </w:t>
      </w:r>
      <w:r>
        <w:rPr>
          <w:spacing w:val="-1"/>
        </w:rPr>
        <w:t xml:space="preserve">empresa </w:t>
      </w:r>
      <w:r>
        <w:t>xxxxxxxxxxxxxxxx</w:t>
      </w:r>
      <w:r>
        <w:rPr>
          <w:spacing w:val="1"/>
        </w:rPr>
        <w:t xml:space="preserve"> </w:t>
      </w:r>
      <w:r>
        <w:t>declara que:</w:t>
      </w:r>
    </w:p>
    <w:p w14:paraId="75DE3B47" w14:textId="77777777" w:rsidR="009E550A" w:rsidRDefault="00B47725">
      <w:pPr>
        <w:pStyle w:val="PargrafodaLista"/>
        <w:numPr>
          <w:ilvl w:val="0"/>
          <w:numId w:val="1"/>
        </w:numPr>
        <w:tabs>
          <w:tab w:val="left" w:pos="254"/>
        </w:tabs>
        <w:spacing w:line="360" w:lineRule="auto"/>
        <w:ind w:right="124" w:firstLine="0"/>
      </w:pPr>
      <w:r>
        <w:t>Nos preços estão inclusos todas as despesas e custos diretos e indiretos, decorrentes do fornecimento,</w:t>
      </w:r>
      <w:r>
        <w:rPr>
          <w:spacing w:val="1"/>
        </w:rPr>
        <w:t xml:space="preserve"> </w:t>
      </w:r>
      <w:r>
        <w:t>tais como, mão de obra, tributos e encargos fiscais, sociais, trabalhistas, previdenciários e comerciais, e,</w:t>
      </w:r>
      <w:r>
        <w:rPr>
          <w:spacing w:val="-53"/>
        </w:rPr>
        <w:t xml:space="preserve"> </w:t>
      </w:r>
      <w:r>
        <w:t>ainda,</w:t>
      </w:r>
      <w:r>
        <w:rPr>
          <w:spacing w:val="-2"/>
        </w:rPr>
        <w:t xml:space="preserve"> </w:t>
      </w:r>
      <w:r>
        <w:t>gastos com</w:t>
      </w:r>
      <w:r>
        <w:rPr>
          <w:spacing w:val="-2"/>
        </w:rPr>
        <w:t xml:space="preserve"> </w:t>
      </w:r>
      <w:r>
        <w:t>transporte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acondicionamento</w:t>
      </w:r>
      <w:r>
        <w:rPr>
          <w:spacing w:val="-1"/>
        </w:rPr>
        <w:t xml:space="preserve"> </w:t>
      </w:r>
      <w:r>
        <w:t>de produtos;</w:t>
      </w:r>
    </w:p>
    <w:p w14:paraId="6995098D" w14:textId="77777777" w:rsidR="009E550A" w:rsidRDefault="00B47725">
      <w:pPr>
        <w:pStyle w:val="PargrafodaLista"/>
        <w:numPr>
          <w:ilvl w:val="0"/>
          <w:numId w:val="1"/>
        </w:numPr>
        <w:tabs>
          <w:tab w:val="left" w:pos="236"/>
        </w:tabs>
        <w:spacing w:before="0" w:line="252" w:lineRule="exact"/>
        <w:ind w:left="235" w:hanging="117"/>
      </w:pPr>
      <w:r>
        <w:t>A</w:t>
      </w:r>
      <w:r>
        <w:rPr>
          <w:spacing w:val="-13"/>
        </w:rPr>
        <w:t xml:space="preserve"> </w:t>
      </w:r>
      <w:r>
        <w:t>validade desta proposta é</w:t>
      </w:r>
      <w:r>
        <w:rPr>
          <w:spacing w:val="-1"/>
        </w:rPr>
        <w:t xml:space="preserve"> </w:t>
      </w:r>
      <w:r>
        <w:t>de 60 (sessenta) dias;</w:t>
      </w:r>
    </w:p>
    <w:p w14:paraId="159C62AE" w14:textId="77777777" w:rsidR="009E550A" w:rsidRDefault="00B47725">
      <w:pPr>
        <w:pStyle w:val="PargrafodaLista"/>
        <w:numPr>
          <w:ilvl w:val="0"/>
          <w:numId w:val="1"/>
        </w:numPr>
        <w:tabs>
          <w:tab w:val="left" w:pos="255"/>
        </w:tabs>
        <w:spacing w:line="360" w:lineRule="auto"/>
        <w:ind w:right="141" w:firstLine="0"/>
      </w:pPr>
      <w:r>
        <w:t>O prazo de execução do objeto licitado será de acordo com o estabelecido no Edital desta licitação, a</w:t>
      </w:r>
      <w:r>
        <w:rPr>
          <w:spacing w:val="1"/>
        </w:rPr>
        <w:t xml:space="preserve"> </w:t>
      </w:r>
      <w:r>
        <w:t>contar</w:t>
      </w:r>
      <w:r>
        <w:rPr>
          <w:spacing w:val="-2"/>
        </w:rPr>
        <w:t xml:space="preserve"> </w:t>
      </w:r>
      <w:r>
        <w:t>do recebimento da</w:t>
      </w:r>
      <w:r>
        <w:rPr>
          <w:spacing w:val="-1"/>
        </w:rPr>
        <w:t xml:space="preserve"> </w:t>
      </w:r>
      <w:r>
        <w:t>“Ordem</w:t>
      </w:r>
      <w:r>
        <w:rPr>
          <w:spacing w:val="-1"/>
        </w:rPr>
        <w:t xml:space="preserve"> </w:t>
      </w:r>
      <w:r>
        <w:t>de Início</w:t>
      </w:r>
      <w:r>
        <w:rPr>
          <w:spacing w:val="-1"/>
        </w:rPr>
        <w:t xml:space="preserve"> </w:t>
      </w:r>
      <w:r>
        <w:t>dos Serviços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OIS”.</w:t>
      </w:r>
    </w:p>
    <w:p w14:paraId="2B827BBD" w14:textId="77777777" w:rsidR="009E550A" w:rsidRDefault="009E550A">
      <w:pPr>
        <w:pStyle w:val="Corpodetexto"/>
        <w:rPr>
          <w:sz w:val="25"/>
        </w:rPr>
      </w:pPr>
    </w:p>
    <w:p w14:paraId="47D1C2EC" w14:textId="77777777" w:rsidR="009E550A" w:rsidRDefault="00B47725">
      <w:pPr>
        <w:pStyle w:val="Corpodetexto"/>
        <w:tabs>
          <w:tab w:val="left" w:pos="4351"/>
          <w:tab w:val="left" w:pos="5061"/>
          <w:tab w:val="left" w:pos="6699"/>
        </w:tabs>
        <w:spacing w:before="90" w:line="720" w:lineRule="auto"/>
        <w:ind w:left="2071" w:right="1921" w:hanging="13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 2024.</w:t>
      </w:r>
      <w:r>
        <w:rPr>
          <w:spacing w:val="-52"/>
        </w:rPr>
        <w:t xml:space="preserve"> </w:t>
      </w:r>
      <w:r>
        <w:t>(Nome,</w:t>
      </w:r>
      <w:r>
        <w:rPr>
          <w:spacing w:val="-4"/>
        </w:rPr>
        <w:t xml:space="preserve"> </w:t>
      </w:r>
      <w:r>
        <w:t>RG,</w:t>
      </w:r>
      <w:r>
        <w:rPr>
          <w:spacing w:val="-5"/>
        </w:rPr>
        <w:t xml:space="preserve"> </w:t>
      </w:r>
      <w:r>
        <w:t>CPF,</w:t>
      </w:r>
      <w:r>
        <w:rPr>
          <w:spacing w:val="-4"/>
        </w:rPr>
        <w:t xml:space="preserve"> </w:t>
      </w:r>
      <w:r>
        <w:t>cargo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representante</w:t>
      </w:r>
      <w:r>
        <w:rPr>
          <w:spacing w:val="-4"/>
        </w:rPr>
        <w:t xml:space="preserve"> </w:t>
      </w:r>
      <w:r>
        <w:t>legal)</w:t>
      </w:r>
    </w:p>
    <w:p w14:paraId="552FB997" w14:textId="15125E18" w:rsidR="009E550A" w:rsidRDefault="00B47725">
      <w:pPr>
        <w:pStyle w:val="Corpodetexto"/>
        <w:spacing w:line="360" w:lineRule="auto"/>
        <w:ind w:left="119" w:right="111"/>
        <w:jc w:val="both"/>
      </w:pPr>
      <w:r>
        <w:rPr>
          <w:b/>
        </w:rPr>
        <w:t>(DEVERÁ SER APRESENTADA JUNTO À PROPOSTA</w:t>
      </w:r>
      <w:r w:rsidR="009E39EA">
        <w:rPr>
          <w:b/>
        </w:rPr>
        <w:t>)</w:t>
      </w:r>
      <w:r>
        <w:rPr>
          <w:b/>
        </w:rPr>
        <w:t xml:space="preserve">: </w:t>
      </w:r>
      <w:r>
        <w:t>Planilha Orçamentária, devidamente</w:t>
      </w:r>
      <w:r>
        <w:rPr>
          <w:spacing w:val="1"/>
        </w:rPr>
        <w:t xml:space="preserve"> </w:t>
      </w:r>
      <w:r>
        <w:t xml:space="preserve">assinada; Cronograma Físico-Financeiro, devidamente assinado; e </w:t>
      </w:r>
      <w:r w:rsidRPr="00877C3E">
        <w:t>Planilha da Composição do BDI,</w:t>
      </w:r>
      <w:r>
        <w:rPr>
          <w:spacing w:val="1"/>
        </w:rPr>
        <w:t xml:space="preserve"> </w:t>
      </w:r>
      <w:r>
        <w:t>devidamente assinada</w:t>
      </w:r>
      <w:r w:rsidR="009E39EA">
        <w:t>, Planilha De Levantamento de Eventos- CRONOPLE e o Eventograma devidamente assinada</w:t>
      </w:r>
      <w:r>
        <w:t>, aberta, detalhando todos os seus componentes, inclusive em forma percentual,</w:t>
      </w:r>
      <w:r>
        <w:rPr>
          <w:spacing w:val="1"/>
        </w:rPr>
        <w:t xml:space="preserve"> </w:t>
      </w:r>
      <w:r>
        <w:rPr>
          <w:spacing w:val="-1"/>
        </w:rPr>
        <w:t>em</w:t>
      </w:r>
      <w:r>
        <w:rPr>
          <w:spacing w:val="-2"/>
        </w:rPr>
        <w:t xml:space="preserve"> </w:t>
      </w:r>
      <w:r>
        <w:rPr>
          <w:spacing w:val="-1"/>
        </w:rPr>
        <w:t>conformidade</w:t>
      </w:r>
      <w:r>
        <w:rPr>
          <w:spacing w:val="-2"/>
        </w:rPr>
        <w:t xml:space="preserve"> </w:t>
      </w:r>
      <w:r>
        <w:rPr>
          <w:spacing w:val="-1"/>
        </w:rPr>
        <w:t>com</w:t>
      </w:r>
      <w:r>
        <w:rPr>
          <w:spacing w:val="-2"/>
        </w:rPr>
        <w:t xml:space="preserve"> </w:t>
      </w:r>
      <w:r>
        <w:rPr>
          <w:spacing w:val="-1"/>
        </w:rPr>
        <w:t>os</w:t>
      </w:r>
      <w:r>
        <w:t xml:space="preserve"> </w:t>
      </w:r>
      <w:r>
        <w:rPr>
          <w:spacing w:val="-1"/>
        </w:rPr>
        <w:t>índices</w:t>
      </w:r>
      <w:r>
        <w:rPr>
          <w:spacing w:val="-2"/>
        </w:rPr>
        <w:t xml:space="preserve"> </w:t>
      </w:r>
      <w:r>
        <w:t>estabelecidos</w:t>
      </w:r>
      <w:r>
        <w:rPr>
          <w:spacing w:val="-2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Acórdão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2622/2013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TCU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Plenário.)</w:t>
      </w:r>
    </w:p>
    <w:p w14:paraId="5144B14E" w14:textId="113E1E07" w:rsidR="009E39EA" w:rsidRDefault="009E39EA">
      <w:pPr>
        <w:pStyle w:val="Corpodetexto"/>
        <w:spacing w:line="360" w:lineRule="auto"/>
        <w:ind w:left="119" w:right="111"/>
        <w:jc w:val="both"/>
      </w:pPr>
      <w:r>
        <w:rPr>
          <w:b/>
          <w:bCs/>
        </w:rPr>
        <w:t>Além do Preço Global, os preços unitários (com e sem BDI) não poderão ultrapassar os valores de referência da Planilha aprovada conforme anexos do edital.</w:t>
      </w:r>
      <w:bookmarkStart w:id="1" w:name="_GoBack"/>
      <w:bookmarkEnd w:id="1"/>
    </w:p>
    <w:p w14:paraId="004AD11B" w14:textId="77777777" w:rsidR="009E39EA" w:rsidRDefault="009E39EA">
      <w:pPr>
        <w:pStyle w:val="Corpodetexto"/>
        <w:spacing w:line="360" w:lineRule="auto"/>
        <w:ind w:left="119" w:right="111"/>
        <w:jc w:val="both"/>
      </w:pPr>
    </w:p>
    <w:sectPr w:rsidR="009E39EA">
      <w:type w:val="continuous"/>
      <w:pgSz w:w="11910" w:h="16840"/>
      <w:pgMar w:top="1040" w:right="102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1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B2656"/>
    <w:multiLevelType w:val="hybridMultilevel"/>
    <w:tmpl w:val="C610C7D8"/>
    <w:lvl w:ilvl="0" w:tplc="2F6A6CF4">
      <w:numFmt w:val="bullet"/>
      <w:lvlText w:val="-"/>
      <w:lvlJc w:val="left"/>
      <w:pPr>
        <w:ind w:left="119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56CC65E2">
      <w:numFmt w:val="bullet"/>
      <w:lvlText w:val="•"/>
      <w:lvlJc w:val="left"/>
      <w:pPr>
        <w:ind w:left="1046" w:hanging="135"/>
      </w:pPr>
      <w:rPr>
        <w:rFonts w:hint="default"/>
        <w:lang w:val="pt-PT" w:eastAsia="en-US" w:bidi="ar-SA"/>
      </w:rPr>
    </w:lvl>
    <w:lvl w:ilvl="2" w:tplc="06924D18">
      <w:numFmt w:val="bullet"/>
      <w:lvlText w:val="•"/>
      <w:lvlJc w:val="left"/>
      <w:pPr>
        <w:ind w:left="1973" w:hanging="135"/>
      </w:pPr>
      <w:rPr>
        <w:rFonts w:hint="default"/>
        <w:lang w:val="pt-PT" w:eastAsia="en-US" w:bidi="ar-SA"/>
      </w:rPr>
    </w:lvl>
    <w:lvl w:ilvl="3" w:tplc="20828F0C">
      <w:numFmt w:val="bullet"/>
      <w:lvlText w:val="•"/>
      <w:lvlJc w:val="left"/>
      <w:pPr>
        <w:ind w:left="2899" w:hanging="135"/>
      </w:pPr>
      <w:rPr>
        <w:rFonts w:hint="default"/>
        <w:lang w:val="pt-PT" w:eastAsia="en-US" w:bidi="ar-SA"/>
      </w:rPr>
    </w:lvl>
    <w:lvl w:ilvl="4" w:tplc="2A6E287A">
      <w:numFmt w:val="bullet"/>
      <w:lvlText w:val="•"/>
      <w:lvlJc w:val="left"/>
      <w:pPr>
        <w:ind w:left="3826" w:hanging="135"/>
      </w:pPr>
      <w:rPr>
        <w:rFonts w:hint="default"/>
        <w:lang w:val="pt-PT" w:eastAsia="en-US" w:bidi="ar-SA"/>
      </w:rPr>
    </w:lvl>
    <w:lvl w:ilvl="5" w:tplc="4E30F100">
      <w:numFmt w:val="bullet"/>
      <w:lvlText w:val="•"/>
      <w:lvlJc w:val="left"/>
      <w:pPr>
        <w:ind w:left="4753" w:hanging="135"/>
      </w:pPr>
      <w:rPr>
        <w:rFonts w:hint="default"/>
        <w:lang w:val="pt-PT" w:eastAsia="en-US" w:bidi="ar-SA"/>
      </w:rPr>
    </w:lvl>
    <w:lvl w:ilvl="6" w:tplc="0CEAEBB2">
      <w:numFmt w:val="bullet"/>
      <w:lvlText w:val="•"/>
      <w:lvlJc w:val="left"/>
      <w:pPr>
        <w:ind w:left="5679" w:hanging="135"/>
      </w:pPr>
      <w:rPr>
        <w:rFonts w:hint="default"/>
        <w:lang w:val="pt-PT" w:eastAsia="en-US" w:bidi="ar-SA"/>
      </w:rPr>
    </w:lvl>
    <w:lvl w:ilvl="7" w:tplc="90826A58">
      <w:numFmt w:val="bullet"/>
      <w:lvlText w:val="•"/>
      <w:lvlJc w:val="left"/>
      <w:pPr>
        <w:ind w:left="6606" w:hanging="135"/>
      </w:pPr>
      <w:rPr>
        <w:rFonts w:hint="default"/>
        <w:lang w:val="pt-PT" w:eastAsia="en-US" w:bidi="ar-SA"/>
      </w:rPr>
    </w:lvl>
    <w:lvl w:ilvl="8" w:tplc="4D3A2D84">
      <w:numFmt w:val="bullet"/>
      <w:lvlText w:val="•"/>
      <w:lvlJc w:val="left"/>
      <w:pPr>
        <w:ind w:left="7532" w:hanging="13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50A"/>
    <w:rsid w:val="00877C3E"/>
    <w:rsid w:val="009E39EA"/>
    <w:rsid w:val="009E550A"/>
    <w:rsid w:val="00B47725"/>
    <w:rsid w:val="00E9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34516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596" w:right="624"/>
      <w:jc w:val="center"/>
      <w:outlineLvl w:val="0"/>
    </w:pPr>
    <w:rPr>
      <w:b/>
      <w:bCs/>
      <w:sz w:val="23"/>
      <w:szCs w:val="23"/>
    </w:rPr>
  </w:style>
  <w:style w:type="paragraph" w:styleId="Ttulo2">
    <w:name w:val="heading 2"/>
    <w:basedOn w:val="Normal"/>
    <w:uiPriority w:val="9"/>
    <w:unhideWhenUsed/>
    <w:qFormat/>
    <w:pPr>
      <w:spacing w:before="126"/>
      <w:ind w:left="119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32"/>
      <w:ind w:left="630" w:right="651"/>
      <w:jc w:val="center"/>
    </w:pPr>
    <w:rPr>
      <w:i/>
      <w:i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26"/>
      <w:ind w:left="11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rsid w:val="00E905A5"/>
    <w:pPr>
      <w:widowControl/>
      <w:tabs>
        <w:tab w:val="center" w:pos="4252"/>
        <w:tab w:val="right" w:pos="8504"/>
      </w:tabs>
      <w:autoSpaceDE/>
      <w:autoSpaceDN/>
    </w:pPr>
    <w:rPr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E905A5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basedOn w:val="Fontepargpadro"/>
    <w:rsid w:val="00E905A5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E905A5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E905A5"/>
    <w:rPr>
      <w:rFonts w:ascii="Calibri" w:eastAsia="Calibri" w:hAnsi="Calibri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feiturapirauba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306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SECA</dc:creator>
  <cp:lastModifiedBy>user</cp:lastModifiedBy>
  <cp:revision>3</cp:revision>
  <dcterms:created xsi:type="dcterms:W3CDTF">2024-04-15T19:52:00Z</dcterms:created>
  <dcterms:modified xsi:type="dcterms:W3CDTF">2024-04-18T17:09:00Z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Writer</vt:lpwstr>
  </property>
  <property fmtid="{D5CDD505-2E9C-101B-9397-08002B2CF9AE}" pid="4" name="LastSaved">
    <vt:filetime>2024-02-08T00:00:00Z</vt:filetime>
  </property>
</Properties>
</file>